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360"/>
        <w:gridCol w:w="9747"/>
        <w:gridCol w:w="658"/>
        <w:gridCol w:w="658"/>
      </w:tblGrid>
      <w:tr w14:paraId="1870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tcBorders>
              <w:top w:val="single" w:color="auto" w:sz="4" w:space="0"/>
            </w:tcBorders>
            <w:shd w:val="clear" w:color="auto" w:fill="BFBFBF"/>
            <w:noWrap/>
            <w:vAlign w:val="center"/>
          </w:tcPr>
          <w:p w14:paraId="1D3F3A66">
            <w:pPr>
              <w:widowControl/>
              <w:jc w:val="center"/>
              <w:rPr>
                <w:rFonts w:ascii="宋体" w:hAnsi="宋体" w:eastAsia="宋体" w:cs="宋体"/>
                <w:b/>
                <w:bCs/>
                <w:color w:val="000000"/>
                <w:kern w:val="0"/>
                <w:sz w:val="22"/>
              </w:rPr>
            </w:pPr>
            <w:bookmarkStart w:id="0" w:name="_GoBack"/>
            <w:bookmarkEnd w:id="0"/>
            <w:r>
              <w:rPr>
                <w:rFonts w:hint="eastAsia" w:ascii="宋体" w:hAnsi="宋体" w:eastAsia="宋体" w:cs="宋体"/>
                <w:b/>
                <w:bCs/>
                <w:color w:val="000000"/>
                <w:kern w:val="0"/>
                <w:sz w:val="22"/>
              </w:rPr>
              <w:t>序号</w:t>
            </w:r>
          </w:p>
        </w:tc>
        <w:tc>
          <w:tcPr>
            <w:tcW w:w="0" w:type="auto"/>
            <w:tcBorders>
              <w:top w:val="single" w:color="auto" w:sz="4" w:space="0"/>
            </w:tcBorders>
            <w:shd w:val="clear" w:color="auto" w:fill="BFBFBF"/>
            <w:vAlign w:val="center"/>
          </w:tcPr>
          <w:p w14:paraId="7072F7E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名称</w:t>
            </w:r>
          </w:p>
        </w:tc>
        <w:tc>
          <w:tcPr>
            <w:tcW w:w="0" w:type="auto"/>
            <w:tcBorders>
              <w:top w:val="single" w:color="auto" w:sz="4" w:space="0"/>
            </w:tcBorders>
            <w:shd w:val="clear" w:color="auto" w:fill="BFBFBF"/>
            <w:vAlign w:val="center"/>
          </w:tcPr>
          <w:p w14:paraId="27D3BA8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参数</w:t>
            </w:r>
          </w:p>
        </w:tc>
        <w:tc>
          <w:tcPr>
            <w:tcW w:w="0" w:type="auto"/>
            <w:tcBorders>
              <w:top w:val="single" w:color="auto" w:sz="4" w:space="0"/>
            </w:tcBorders>
            <w:shd w:val="clear" w:color="auto" w:fill="BFBFBF"/>
            <w:noWrap/>
            <w:vAlign w:val="center"/>
          </w:tcPr>
          <w:p w14:paraId="0881EE2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0" w:type="auto"/>
            <w:tcBorders>
              <w:top w:val="single" w:color="auto" w:sz="4" w:space="0"/>
            </w:tcBorders>
            <w:shd w:val="clear" w:color="auto" w:fill="BFBFBF"/>
            <w:noWrap/>
            <w:vAlign w:val="center"/>
          </w:tcPr>
          <w:p w14:paraId="7D989ED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数量</w:t>
            </w:r>
          </w:p>
        </w:tc>
      </w:tr>
      <w:tr w14:paraId="2CBF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D9D9D9"/>
            <w:noWrap/>
            <w:vAlign w:val="center"/>
          </w:tcPr>
          <w:p w14:paraId="1F428DB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w:t>
            </w:r>
          </w:p>
        </w:tc>
        <w:tc>
          <w:tcPr>
            <w:tcW w:w="0" w:type="auto"/>
            <w:shd w:val="clear" w:color="auto" w:fill="D9D9D9"/>
            <w:noWrap/>
            <w:vAlign w:val="center"/>
          </w:tcPr>
          <w:p w14:paraId="16CA6FF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审委会应用系统</w:t>
            </w:r>
          </w:p>
        </w:tc>
        <w:tc>
          <w:tcPr>
            <w:tcW w:w="0" w:type="auto"/>
            <w:shd w:val="clear" w:color="auto" w:fill="D9D9D9"/>
            <w:vAlign w:val="center"/>
          </w:tcPr>
          <w:p w14:paraId="0511E01A">
            <w:pPr>
              <w:widowControl/>
              <w:jc w:val="left"/>
              <w:rPr>
                <w:rFonts w:ascii="宋体" w:hAnsi="宋体" w:eastAsia="宋体" w:cs="宋体"/>
                <w:color w:val="000000"/>
                <w:kern w:val="0"/>
                <w:sz w:val="22"/>
              </w:rPr>
            </w:pPr>
          </w:p>
        </w:tc>
        <w:tc>
          <w:tcPr>
            <w:tcW w:w="0" w:type="auto"/>
            <w:shd w:val="clear" w:color="auto" w:fill="D9D9D9"/>
            <w:noWrap/>
            <w:vAlign w:val="center"/>
          </w:tcPr>
          <w:p w14:paraId="5E30FB22">
            <w:pPr>
              <w:widowControl/>
              <w:jc w:val="center"/>
              <w:rPr>
                <w:rFonts w:ascii="宋体" w:hAnsi="宋体" w:eastAsia="宋体" w:cs="宋体"/>
                <w:color w:val="000000"/>
                <w:kern w:val="0"/>
                <w:sz w:val="22"/>
              </w:rPr>
            </w:pPr>
          </w:p>
        </w:tc>
        <w:tc>
          <w:tcPr>
            <w:tcW w:w="0" w:type="auto"/>
            <w:shd w:val="clear" w:color="auto" w:fill="D9D9D9"/>
            <w:noWrap/>
            <w:vAlign w:val="center"/>
          </w:tcPr>
          <w:p w14:paraId="2BF75C8A">
            <w:pPr>
              <w:widowControl/>
              <w:jc w:val="center"/>
              <w:rPr>
                <w:rFonts w:ascii="宋体" w:hAnsi="宋体" w:eastAsia="宋体" w:cs="宋体"/>
                <w:color w:val="000000"/>
                <w:kern w:val="0"/>
                <w:sz w:val="22"/>
              </w:rPr>
            </w:pPr>
          </w:p>
        </w:tc>
      </w:tr>
      <w:tr w14:paraId="0960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17599D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1.01</w:t>
            </w:r>
          </w:p>
        </w:tc>
        <w:tc>
          <w:tcPr>
            <w:tcW w:w="0" w:type="auto"/>
            <w:shd w:val="clear" w:color="auto" w:fill="auto"/>
            <w:vAlign w:val="center"/>
          </w:tcPr>
          <w:p w14:paraId="5E6455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应用服务软件</w:t>
            </w:r>
          </w:p>
        </w:tc>
        <w:tc>
          <w:tcPr>
            <w:tcW w:w="0" w:type="auto"/>
            <w:shd w:val="clear" w:color="auto" w:fill="FFFFFF"/>
            <w:vAlign w:val="center"/>
          </w:tcPr>
          <w:p w14:paraId="7B34562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需满足以下参数要求：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系统功能主要有首页、我的议题、议题审批、会议管理、会议审批、会议讨论、笔录制作、议题查询。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首页需支持：在会前和会中，院长及委员的主要工作为参会及审批议题、会议；秘书主要工作为登记会议、控制会议；在会后，关注审委会的统计情况。支持主要角色登录系统后能直观的处理待办事项、了解待办日程、并动态查看近期审委会的召开情况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我的议题：需支持案件承办人/文件议题申请人在登录系统后申请议题，申请议题时，支持制作议题的汇报材料，议题提交审批通过后，支持审委会会议上进行议题的汇报。除案件承办人外，支持其它有权限进行议题申请、议题申报。系统支持 “我的议题”有“进行中”和“已结束”两个状态。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3、议题审批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需支持有审批权限的领导可以对议题申请人提交的议题进行审批上会。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4、会议管理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支持议题申请人编辑完议题信息后，制作汇报材料，然后报请上级进行审批。系统支持秘书的操作统一至“会议管理”，支持秘书登记会议、控制会议的开始和结束，并在会后对议题进行归档。支持给用户配置“会议管理”权限，可进入“会议管理”模块。</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5、会议审批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需支持系统配置“会议审批”流程，具体可根据实际情况调整相关审批人，配置之后需经过领导审批才能正式召开会议。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6、会议讨论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会议安排成功后，支持委员在会前提前查阅会议材料。在相应的议题界面下，支持委员查看该议题的汇报材料、实体材料，并对照查看议题基本信息、电子卷宗、实时笔录，支持在自动推送的法律法规基础上进一步检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7、笔录制作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支持秘书安排会议时，选择记录人，记录人作为笔录制作人；未选择记录人，默认秘书未笔录记录人。而且笔录编辑区支持自动加载后台配置模板，并带入对应议题信息。支持同步查看基本信息、电子卷宗、法律法规及汇报材料，便于笔录制作人录入会上委员发言观点或相关证据，快速准确的完成笔录制作。支持实时保存笔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8、议题查询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支持系统用户可以在“议题查询”页面查看其有权限查看的全部议题信息，包括议题名称、案号及承办庭室、议题状态、上会事由、汇报部门、汇报人、会议名称、开始日期、结束日期、审委会决议以及议题详情。</w:t>
            </w:r>
          </w:p>
        </w:tc>
        <w:tc>
          <w:tcPr>
            <w:tcW w:w="0" w:type="auto"/>
            <w:shd w:val="clear" w:color="auto" w:fill="auto"/>
            <w:noWrap/>
            <w:vAlign w:val="center"/>
          </w:tcPr>
          <w:p w14:paraId="27E97F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0" w:type="auto"/>
            <w:shd w:val="clear" w:color="auto" w:fill="auto"/>
            <w:noWrap/>
            <w:vAlign w:val="center"/>
          </w:tcPr>
          <w:p w14:paraId="71E78E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6D95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0D165A3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1.02</w:t>
            </w:r>
          </w:p>
        </w:tc>
        <w:tc>
          <w:tcPr>
            <w:tcW w:w="0" w:type="auto"/>
            <w:shd w:val="clear" w:color="auto" w:fill="auto"/>
            <w:vAlign w:val="center"/>
          </w:tcPr>
          <w:p w14:paraId="0F81F0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中间件</w:t>
            </w:r>
          </w:p>
        </w:tc>
        <w:tc>
          <w:tcPr>
            <w:tcW w:w="0" w:type="auto"/>
            <w:shd w:val="clear" w:color="auto" w:fill="FFFFFF"/>
            <w:vAlign w:val="center"/>
          </w:tcPr>
          <w:p w14:paraId="7F1519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需支持servlet2.5和jsp2.1规范，需具备标准的B/S模式管理控制台，可对远程的应用服务器环境进行应用部署、管理维护和监控。 管理控制台可以通过浏览器访问，在控制台中可以可视化的发布标准的war包应用程序、配置数据源、修改服务器配置、维护用户列表、监控服务器运行状态、管理集群等。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需与智慧审委会系统适配</w:t>
            </w:r>
          </w:p>
        </w:tc>
        <w:tc>
          <w:tcPr>
            <w:tcW w:w="0" w:type="auto"/>
            <w:shd w:val="clear" w:color="auto" w:fill="auto"/>
            <w:noWrap/>
            <w:vAlign w:val="center"/>
          </w:tcPr>
          <w:p w14:paraId="74309BD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0" w:type="auto"/>
            <w:shd w:val="clear" w:color="auto" w:fill="auto"/>
            <w:noWrap/>
            <w:vAlign w:val="center"/>
          </w:tcPr>
          <w:p w14:paraId="440CDD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6041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67B61D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1.03</w:t>
            </w:r>
          </w:p>
        </w:tc>
        <w:tc>
          <w:tcPr>
            <w:tcW w:w="0" w:type="auto"/>
            <w:shd w:val="clear" w:color="auto" w:fill="auto"/>
            <w:vAlign w:val="center"/>
          </w:tcPr>
          <w:p w14:paraId="70247C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数据库</w:t>
            </w:r>
          </w:p>
        </w:tc>
        <w:tc>
          <w:tcPr>
            <w:tcW w:w="0" w:type="auto"/>
            <w:shd w:val="clear" w:color="auto" w:fill="FFFFFF"/>
            <w:vAlign w:val="center"/>
          </w:tcPr>
          <w:p w14:paraId="3C67727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数据库管理系统支持标准SQL语句;主要以OLTP类型业务系统应用，提供事务、子查询、多版本并行控制系统（MVCC）、数据完整性检查，全面完整的数据一致性和可靠性特性;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数据库服务器提供了统一的客户端C接口，提供了ODBC、JDBC国际化标准接口，也提供Python、perl等语言的编程接口，通过编程接口可以扩展数据库功能满足业务发展需要;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在数据库开发工具方面，提供数据库的数据建模工具、数据库SQL开发工具、数据库运维管理工具、数据库监控调优工具、数据库配置管理工具、数据库审计工具等数据应用全过程的工具，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可靠的支撑了应用业务系统平台的建立，可以让业务系统整合、数据迁移、数据安全保障等工程工作更加有效率。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支持表分区、逻辑备份、基于时间点还原、网络计算、流复制、云部署等功能。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支持集群版本，并提供MPP架构的单个SQL查询内并行计算，在线动态扩展数据节点、协调节点，提供水平线性无限扩展能力，能够提供企业级高负载高可靠性应用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支持多个操作系统平台部署，拥有高效并发控制机制，提供查询优化策略，支持故障恢复，提供备份和还原，支持多媒体数据存储，提供全文检索功能，支持数据仓库，支持数据库集群等功能。</w:t>
            </w:r>
          </w:p>
        </w:tc>
        <w:tc>
          <w:tcPr>
            <w:tcW w:w="0" w:type="auto"/>
            <w:shd w:val="clear" w:color="auto" w:fill="auto"/>
            <w:noWrap/>
            <w:vAlign w:val="center"/>
          </w:tcPr>
          <w:p w14:paraId="5305A3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0" w:type="auto"/>
            <w:shd w:val="clear" w:color="auto" w:fill="auto"/>
            <w:noWrap/>
            <w:vAlign w:val="center"/>
          </w:tcPr>
          <w:p w14:paraId="30872C3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4469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798D85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1.04</w:t>
            </w:r>
          </w:p>
        </w:tc>
        <w:tc>
          <w:tcPr>
            <w:tcW w:w="0" w:type="auto"/>
            <w:shd w:val="clear" w:color="auto" w:fill="auto"/>
            <w:vAlign w:val="center"/>
          </w:tcPr>
          <w:p w14:paraId="2B2FB3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平台服务器</w:t>
            </w:r>
          </w:p>
        </w:tc>
        <w:tc>
          <w:tcPr>
            <w:tcW w:w="0" w:type="auto"/>
            <w:shd w:val="clear" w:color="auto" w:fill="auto"/>
            <w:vAlign w:val="center"/>
          </w:tcPr>
          <w:p w14:paraId="08CE3A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1.CPU：配置≥1颗国产安全可靠处理器、单颗CPU≥64核、主频 ≥2.2GHz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2.内存：≥128G，8通道DDR4，RDIMM ECC</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3.存储：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固态硬盘：≥480GB 企业级 SAS3.0/SATA3.0热插拔硬盘；</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机械硬盘：≥2块4TB企业级  SAS3.0/SATA3.0热插拔硬盘；</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4.板载与外围接口：双口千兆网口； 2个USB2.0接口（前面板）；2个USB3.0接口和2个USB2.0接口（后面板）；板载3个SATA3.0接口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5.PCIe扩展槽：最</w:t>
            </w:r>
            <w:r>
              <w:rPr>
                <w:rFonts w:hint="eastAsia" w:ascii="Microsoft JhengHei" w:hAnsi="Microsoft JhengHei" w:eastAsia="Microsoft JhengHei" w:cs="Microsoft JhengHei"/>
                <w:color w:val="000000"/>
                <w:kern w:val="0"/>
                <w:sz w:val="22"/>
              </w:rPr>
              <w:t>⼤⽀</w:t>
            </w:r>
            <w:r>
              <w:rPr>
                <w:rFonts w:hint="eastAsia" w:ascii="宋体" w:hAnsi="宋体" w:eastAsia="宋体" w:cs="宋体"/>
                <w:color w:val="000000"/>
                <w:kern w:val="0"/>
                <w:sz w:val="22"/>
              </w:rPr>
              <w:t>持5个PCIe插槽（1个专</w:t>
            </w:r>
            <w:r>
              <w:rPr>
                <w:rFonts w:hint="eastAsia" w:ascii="Microsoft JhengHei" w:hAnsi="Microsoft JhengHei" w:eastAsia="Microsoft JhengHei" w:cs="Microsoft JhengHei"/>
                <w:color w:val="000000"/>
                <w:kern w:val="0"/>
                <w:sz w:val="22"/>
              </w:rPr>
              <w:t>⽤</w:t>
            </w:r>
            <w:r>
              <w:rPr>
                <w:rFonts w:hint="eastAsia" w:ascii="宋体" w:hAnsi="宋体" w:eastAsia="宋体" w:cs="宋体"/>
                <w:color w:val="000000"/>
                <w:kern w:val="0"/>
                <w:sz w:val="22"/>
              </w:rPr>
              <w:t>插槽），支持不少于2个PCIe x16插槽，不少于3个PCIe x8插槽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6.RAID级别：支持硬件Raid 0/1/10/5/50/6/60等模式，支持Raid启动。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7.电源：电源模块≤550W，铂金级，冗余电源，支持1+1冗余；</w:t>
            </w:r>
          </w:p>
        </w:tc>
        <w:tc>
          <w:tcPr>
            <w:tcW w:w="0" w:type="auto"/>
            <w:shd w:val="clear" w:color="auto" w:fill="auto"/>
            <w:noWrap/>
            <w:vAlign w:val="center"/>
          </w:tcPr>
          <w:p w14:paraId="73F8B1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auto"/>
            <w:noWrap/>
            <w:vAlign w:val="center"/>
          </w:tcPr>
          <w:p w14:paraId="4BA1F6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1D9C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345A1E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1.05</w:t>
            </w:r>
          </w:p>
        </w:tc>
        <w:tc>
          <w:tcPr>
            <w:tcW w:w="0" w:type="auto"/>
            <w:shd w:val="clear" w:color="auto" w:fill="auto"/>
            <w:vAlign w:val="center"/>
          </w:tcPr>
          <w:p w14:paraId="0D8F58B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服务器操作系统</w:t>
            </w:r>
          </w:p>
        </w:tc>
        <w:tc>
          <w:tcPr>
            <w:tcW w:w="0" w:type="auto"/>
            <w:shd w:val="clear" w:color="auto" w:fill="auto"/>
            <w:vAlign w:val="center"/>
          </w:tcPr>
          <w:p w14:paraId="6D019B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银河麒麟操作系统</w:t>
            </w:r>
          </w:p>
        </w:tc>
        <w:tc>
          <w:tcPr>
            <w:tcW w:w="0" w:type="auto"/>
            <w:shd w:val="clear" w:color="auto" w:fill="auto"/>
            <w:vAlign w:val="center"/>
          </w:tcPr>
          <w:p w14:paraId="563183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0" w:type="auto"/>
            <w:shd w:val="clear" w:color="auto" w:fill="auto"/>
            <w:vAlign w:val="center"/>
          </w:tcPr>
          <w:p w14:paraId="56B8AA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3C79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D9D9D9"/>
            <w:noWrap/>
            <w:vAlign w:val="center"/>
          </w:tcPr>
          <w:p w14:paraId="578ED4A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w:t>
            </w:r>
          </w:p>
        </w:tc>
        <w:tc>
          <w:tcPr>
            <w:tcW w:w="0" w:type="auto"/>
            <w:shd w:val="clear" w:color="auto" w:fill="D9D9D9"/>
            <w:noWrap/>
            <w:vAlign w:val="center"/>
          </w:tcPr>
          <w:p w14:paraId="355EBE4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桌面升降显示系统</w:t>
            </w:r>
          </w:p>
        </w:tc>
        <w:tc>
          <w:tcPr>
            <w:tcW w:w="0" w:type="auto"/>
            <w:shd w:val="clear" w:color="auto" w:fill="D9D9D9"/>
            <w:vAlign w:val="center"/>
          </w:tcPr>
          <w:p w14:paraId="6812E0AD">
            <w:pPr>
              <w:widowControl/>
              <w:jc w:val="left"/>
              <w:rPr>
                <w:rFonts w:ascii="宋体" w:hAnsi="宋体" w:eastAsia="宋体" w:cs="宋体"/>
                <w:color w:val="000000"/>
                <w:kern w:val="0"/>
                <w:sz w:val="22"/>
              </w:rPr>
            </w:pPr>
          </w:p>
        </w:tc>
        <w:tc>
          <w:tcPr>
            <w:tcW w:w="0" w:type="auto"/>
            <w:shd w:val="clear" w:color="auto" w:fill="D9D9D9"/>
            <w:noWrap/>
            <w:vAlign w:val="center"/>
          </w:tcPr>
          <w:p w14:paraId="080E224C">
            <w:pPr>
              <w:widowControl/>
              <w:jc w:val="center"/>
              <w:rPr>
                <w:rFonts w:ascii="宋体" w:hAnsi="宋体" w:eastAsia="宋体" w:cs="宋体"/>
                <w:color w:val="000000"/>
                <w:kern w:val="0"/>
                <w:sz w:val="22"/>
              </w:rPr>
            </w:pPr>
          </w:p>
        </w:tc>
        <w:tc>
          <w:tcPr>
            <w:tcW w:w="0" w:type="auto"/>
            <w:shd w:val="clear" w:color="auto" w:fill="D9D9D9"/>
            <w:noWrap/>
            <w:vAlign w:val="center"/>
          </w:tcPr>
          <w:p w14:paraId="0469FE84">
            <w:pPr>
              <w:widowControl/>
              <w:jc w:val="center"/>
              <w:rPr>
                <w:rFonts w:ascii="宋体" w:hAnsi="宋体" w:eastAsia="宋体" w:cs="宋体"/>
                <w:color w:val="000000"/>
                <w:kern w:val="0"/>
                <w:sz w:val="22"/>
              </w:rPr>
            </w:pPr>
          </w:p>
        </w:tc>
      </w:tr>
      <w:tr w14:paraId="49AB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46A68E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0" w:type="auto"/>
            <w:shd w:val="clear" w:color="auto" w:fill="auto"/>
            <w:vAlign w:val="center"/>
          </w:tcPr>
          <w:p w14:paraId="43741C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智能升降一体机</w:t>
            </w:r>
          </w:p>
        </w:tc>
        <w:tc>
          <w:tcPr>
            <w:tcW w:w="0" w:type="auto"/>
            <w:shd w:val="clear" w:color="auto" w:fill="auto"/>
            <w:vAlign w:val="center"/>
          </w:tcPr>
          <w:p w14:paraId="61E4F5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外接电压：AC 220V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面板材质：铝合金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安装方式：嵌入式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面板尺寸：≥595长*≥68宽*≥3厚MM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箱体尺寸：≥583长*≥60宽*≥700高MM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面板颜色：拉丝银，拉丝黑色，细砂银，细砂黑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可电动调节显示屏仰俯角，可调范围：90°-120°；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升降方式：双齿轮+双齿条+双电机，升降更平稳顺畅；</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多种控制方式：无线遥控器控制，面板按键控制，中控控制（带RS485接口）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面板上配有丰富的功能接口及多种按键：电脑主机电源开关按钮*1，USB3.0接口*1；显示屏升降按钮组件*1组；信号切换按钮*1；会议话筒控制按钮组件*1组，使用起来更方便；</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出厂标配：17.3英寸触摸高清液晶显示屏+会议话筒异步升降机构</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升降方式：显示屏与会议话筒既可同步升降，也可相互独立升降。</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17.3英寸触摸显示屏参数：比例：16:9；亮度：300cd/m2；分辨率：1920*1080；对比度：600：1（Typ.）；采用投射式触摸屏，触摸屏透光度&gt;90%，反应时间&lt;10ms.</w:t>
            </w:r>
          </w:p>
        </w:tc>
        <w:tc>
          <w:tcPr>
            <w:tcW w:w="0" w:type="auto"/>
            <w:shd w:val="clear" w:color="auto" w:fill="auto"/>
            <w:vAlign w:val="center"/>
          </w:tcPr>
          <w:p w14:paraId="11D53D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auto"/>
            <w:vAlign w:val="center"/>
          </w:tcPr>
          <w:p w14:paraId="799D18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r>
      <w:tr w14:paraId="2B1C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7F26BE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w:t>
            </w:r>
          </w:p>
        </w:tc>
        <w:tc>
          <w:tcPr>
            <w:tcW w:w="0" w:type="auto"/>
            <w:shd w:val="clear" w:color="auto" w:fill="auto"/>
            <w:vAlign w:val="center"/>
          </w:tcPr>
          <w:p w14:paraId="2C32C1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委员终端</w:t>
            </w:r>
          </w:p>
        </w:tc>
        <w:tc>
          <w:tcPr>
            <w:tcW w:w="0" w:type="auto"/>
            <w:shd w:val="clear" w:color="auto" w:fill="auto"/>
            <w:vAlign w:val="center"/>
          </w:tcPr>
          <w:p w14:paraId="5CF4A8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CPU型号：飞腾FT D2000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内存：≥8GB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SSD：≥512GB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显卡：≥2G独显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含麒麟操作系统</w:t>
            </w:r>
          </w:p>
        </w:tc>
        <w:tc>
          <w:tcPr>
            <w:tcW w:w="0" w:type="auto"/>
            <w:shd w:val="clear" w:color="auto" w:fill="auto"/>
            <w:noWrap/>
            <w:vAlign w:val="center"/>
          </w:tcPr>
          <w:p w14:paraId="5A6EDF1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auto"/>
            <w:noWrap/>
            <w:vAlign w:val="center"/>
          </w:tcPr>
          <w:p w14:paraId="0F002F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r>
      <w:tr w14:paraId="0EC7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4992ED5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2.03</w:t>
            </w:r>
          </w:p>
        </w:tc>
        <w:tc>
          <w:tcPr>
            <w:tcW w:w="0" w:type="auto"/>
            <w:shd w:val="clear" w:color="auto" w:fill="auto"/>
            <w:vAlign w:val="center"/>
          </w:tcPr>
          <w:p w14:paraId="0A5DBA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办公软件</w:t>
            </w:r>
          </w:p>
        </w:tc>
        <w:tc>
          <w:tcPr>
            <w:tcW w:w="0" w:type="auto"/>
            <w:shd w:val="clear" w:color="auto" w:fill="auto"/>
            <w:vAlign w:val="center"/>
          </w:tcPr>
          <w:p w14:paraId="5FBE242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WPS办公软件 3年</w:t>
            </w:r>
          </w:p>
        </w:tc>
        <w:tc>
          <w:tcPr>
            <w:tcW w:w="0" w:type="auto"/>
            <w:shd w:val="clear" w:color="auto" w:fill="auto"/>
            <w:vAlign w:val="center"/>
          </w:tcPr>
          <w:p w14:paraId="1CEA8B0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0" w:type="auto"/>
            <w:shd w:val="clear" w:color="auto" w:fill="auto"/>
            <w:noWrap/>
            <w:vAlign w:val="center"/>
          </w:tcPr>
          <w:p w14:paraId="001EB38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r>
      <w:tr w14:paraId="0B02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63D29DB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2.04</w:t>
            </w:r>
          </w:p>
        </w:tc>
        <w:tc>
          <w:tcPr>
            <w:tcW w:w="0" w:type="auto"/>
            <w:shd w:val="clear" w:color="auto" w:fill="auto"/>
            <w:vAlign w:val="center"/>
          </w:tcPr>
          <w:p w14:paraId="42F758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版式软件</w:t>
            </w:r>
          </w:p>
        </w:tc>
        <w:tc>
          <w:tcPr>
            <w:tcW w:w="0" w:type="auto"/>
            <w:shd w:val="clear" w:color="auto" w:fill="auto"/>
            <w:vAlign w:val="center"/>
          </w:tcPr>
          <w:p w14:paraId="6BD4A40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版式软件 3年服务</w:t>
            </w:r>
          </w:p>
        </w:tc>
        <w:tc>
          <w:tcPr>
            <w:tcW w:w="0" w:type="auto"/>
            <w:shd w:val="clear" w:color="auto" w:fill="auto"/>
            <w:vAlign w:val="center"/>
          </w:tcPr>
          <w:p w14:paraId="6597E3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0" w:type="auto"/>
            <w:shd w:val="clear" w:color="auto" w:fill="auto"/>
            <w:vAlign w:val="center"/>
          </w:tcPr>
          <w:p w14:paraId="58B495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r>
      <w:tr w14:paraId="6D2A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03177B4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2.05</w:t>
            </w:r>
          </w:p>
        </w:tc>
        <w:tc>
          <w:tcPr>
            <w:tcW w:w="0" w:type="auto"/>
            <w:shd w:val="clear" w:color="auto" w:fill="auto"/>
            <w:vAlign w:val="center"/>
          </w:tcPr>
          <w:p w14:paraId="16E689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实物展台</w:t>
            </w:r>
          </w:p>
        </w:tc>
        <w:tc>
          <w:tcPr>
            <w:tcW w:w="0" w:type="auto"/>
            <w:shd w:val="clear" w:color="auto" w:fill="auto"/>
            <w:vAlign w:val="center"/>
          </w:tcPr>
          <w:p w14:paraId="1E5E9E5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变焦：12倍光学变焦，20倍数字变焦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像素：≥1300万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解析度：1400TV线以上</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分辨率：4160*3104</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投影屏幕宽高比：16:9</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输入接口：麦克风输入*1,VGA输入*1，HDMI*1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输出接口：VGA输出*2，HDMI输出*2</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灯光：双侧补光灯，支持270度旋转</w:t>
            </w:r>
          </w:p>
        </w:tc>
        <w:tc>
          <w:tcPr>
            <w:tcW w:w="0" w:type="auto"/>
            <w:shd w:val="clear" w:color="auto" w:fill="auto"/>
            <w:noWrap/>
            <w:vAlign w:val="center"/>
          </w:tcPr>
          <w:p w14:paraId="6BA8572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auto"/>
            <w:noWrap/>
            <w:vAlign w:val="center"/>
          </w:tcPr>
          <w:p w14:paraId="6FE383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01AC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127E89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2.06</w:t>
            </w:r>
          </w:p>
        </w:tc>
        <w:tc>
          <w:tcPr>
            <w:tcW w:w="0" w:type="auto"/>
            <w:shd w:val="clear" w:color="auto" w:fill="auto"/>
            <w:vAlign w:val="center"/>
          </w:tcPr>
          <w:p w14:paraId="4F6805B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黑白多功能激光一体机</w:t>
            </w:r>
          </w:p>
        </w:tc>
        <w:tc>
          <w:tcPr>
            <w:tcW w:w="0" w:type="auto"/>
            <w:shd w:val="clear" w:color="auto" w:fill="auto"/>
            <w:vAlign w:val="center"/>
          </w:tcPr>
          <w:p w14:paraId="287063C3">
            <w:pPr>
              <w:widowControl/>
              <w:jc w:val="left"/>
              <w:rPr>
                <w:rFonts w:ascii="宋体" w:hAnsi="宋体" w:eastAsia="宋体" w:cs="宋体"/>
                <w:color w:val="000000"/>
                <w:kern w:val="0"/>
                <w:sz w:val="22"/>
              </w:rPr>
            </w:pPr>
            <w:r>
              <w:rPr>
                <w:rFonts w:ascii="宋体" w:hAnsi="宋体" w:eastAsia="宋体" w:cs="宋体"/>
                <w:color w:val="000000"/>
                <w:kern w:val="0"/>
                <w:sz w:val="22"/>
              </w:rPr>
              <w:t>打印类型    黑白激光</w:t>
            </w:r>
            <w:r>
              <w:rPr>
                <w:rFonts w:hint="eastAsia" w:ascii="宋体" w:hAnsi="宋体" w:eastAsia="宋体" w:cs="宋体"/>
                <w:color w:val="000000"/>
                <w:kern w:val="0"/>
                <w:sz w:val="22"/>
              </w:rPr>
              <w:br w:type="textWrapping"/>
            </w:r>
            <w:r>
              <w:rPr>
                <w:rFonts w:ascii="宋体" w:hAnsi="宋体" w:eastAsia="宋体" w:cs="宋体"/>
                <w:color w:val="000000"/>
                <w:kern w:val="0"/>
                <w:sz w:val="22"/>
              </w:rPr>
              <w:t>最大打印幅面</w:t>
            </w:r>
            <w:r>
              <w:rPr>
                <w:rFonts w:ascii="Arial" w:hAnsi="Arial" w:eastAsia="宋体" w:cs="Arial"/>
                <w:color w:val="000000"/>
                <w:kern w:val="0"/>
                <w:sz w:val="22"/>
              </w:rPr>
              <w:t xml:space="preserve"> </w:t>
            </w:r>
            <w:r>
              <w:rPr>
                <w:rFonts w:ascii="宋体" w:hAnsi="宋体" w:eastAsia="宋体" w:cs="宋体"/>
                <w:color w:val="000000"/>
                <w:kern w:val="0"/>
                <w:sz w:val="22"/>
              </w:rPr>
              <w:t>A4 双面打印</w:t>
            </w:r>
            <w:r>
              <w:rPr>
                <w:rFonts w:hint="eastAsia" w:ascii="宋体" w:hAnsi="宋体" w:eastAsia="宋体" w:cs="宋体"/>
                <w:color w:val="000000"/>
                <w:kern w:val="0"/>
                <w:sz w:val="22"/>
              </w:rPr>
              <w:br w:type="textWrapping"/>
            </w:r>
            <w:r>
              <w:rPr>
                <w:rFonts w:ascii="宋体" w:hAnsi="宋体" w:eastAsia="宋体" w:cs="宋体"/>
                <w:color w:val="000000"/>
                <w:kern w:val="0"/>
                <w:sz w:val="22"/>
              </w:rPr>
              <w:t>黑白打印速度(页/分钟)    31ppm</w:t>
            </w:r>
            <w:r>
              <w:rPr>
                <w:rFonts w:hint="eastAsia" w:ascii="宋体" w:hAnsi="宋体" w:eastAsia="宋体" w:cs="宋体"/>
                <w:color w:val="000000"/>
                <w:kern w:val="0"/>
                <w:sz w:val="22"/>
              </w:rPr>
              <w:br w:type="textWrapping"/>
            </w:r>
            <w:r>
              <w:rPr>
                <w:rFonts w:ascii="宋体" w:hAnsi="宋体" w:eastAsia="宋体" w:cs="宋体"/>
                <w:color w:val="000000"/>
                <w:kern w:val="0"/>
                <w:sz w:val="22"/>
              </w:rPr>
              <w:t>打印分辨率   1200x1200dpi</w:t>
            </w:r>
            <w:r>
              <w:rPr>
                <w:rFonts w:hint="eastAsia" w:ascii="宋体" w:hAnsi="宋体" w:eastAsia="宋体" w:cs="宋体"/>
                <w:color w:val="000000"/>
                <w:kern w:val="0"/>
                <w:sz w:val="22"/>
              </w:rPr>
              <w:br w:type="textWrapping"/>
            </w:r>
            <w:r>
              <w:rPr>
                <w:rFonts w:ascii="宋体" w:hAnsi="宋体" w:eastAsia="宋体" w:cs="宋体"/>
                <w:color w:val="000000"/>
                <w:kern w:val="0"/>
                <w:sz w:val="22"/>
              </w:rPr>
              <w:t>复印速度     30CPM</w:t>
            </w:r>
            <w:r>
              <w:rPr>
                <w:rFonts w:hint="eastAsia" w:ascii="宋体" w:hAnsi="宋体" w:eastAsia="宋体" w:cs="宋体"/>
                <w:color w:val="000000"/>
                <w:kern w:val="0"/>
                <w:sz w:val="22"/>
              </w:rPr>
              <w:br w:type="textWrapping"/>
            </w:r>
            <w:r>
              <w:rPr>
                <w:rFonts w:ascii="宋体" w:hAnsi="宋体" w:eastAsia="宋体" w:cs="宋体"/>
                <w:color w:val="000000"/>
                <w:kern w:val="0"/>
                <w:sz w:val="22"/>
              </w:rPr>
              <w:t>扫描速度     30PPM</w:t>
            </w:r>
          </w:p>
        </w:tc>
        <w:tc>
          <w:tcPr>
            <w:tcW w:w="0" w:type="auto"/>
            <w:shd w:val="clear" w:color="auto" w:fill="auto"/>
            <w:noWrap/>
            <w:vAlign w:val="center"/>
          </w:tcPr>
          <w:p w14:paraId="250CA39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auto"/>
            <w:noWrap/>
            <w:vAlign w:val="center"/>
          </w:tcPr>
          <w:p w14:paraId="15B676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6425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25C6AC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2.07</w:t>
            </w:r>
          </w:p>
        </w:tc>
        <w:tc>
          <w:tcPr>
            <w:tcW w:w="0" w:type="auto"/>
            <w:shd w:val="clear" w:color="auto" w:fill="FFFFFF"/>
            <w:vAlign w:val="center"/>
          </w:tcPr>
          <w:p w14:paraId="2F8788E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高清信号分配器</w:t>
            </w:r>
          </w:p>
        </w:tc>
        <w:tc>
          <w:tcPr>
            <w:tcW w:w="0" w:type="auto"/>
            <w:shd w:val="clear" w:color="auto" w:fill="FFFFFF"/>
            <w:vAlign w:val="center"/>
          </w:tcPr>
          <w:p w14:paraId="5C647F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HDMI分配器、一分二分配器</w:t>
            </w:r>
          </w:p>
        </w:tc>
        <w:tc>
          <w:tcPr>
            <w:tcW w:w="0" w:type="auto"/>
            <w:shd w:val="clear" w:color="auto" w:fill="auto"/>
            <w:noWrap/>
            <w:vAlign w:val="center"/>
          </w:tcPr>
          <w:p w14:paraId="59F1BB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auto"/>
            <w:noWrap/>
            <w:vAlign w:val="center"/>
          </w:tcPr>
          <w:p w14:paraId="08826B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47FD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BFBFBF"/>
            <w:noWrap/>
            <w:vAlign w:val="center"/>
          </w:tcPr>
          <w:p w14:paraId="796E309A">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3</w:t>
            </w:r>
          </w:p>
        </w:tc>
        <w:tc>
          <w:tcPr>
            <w:tcW w:w="0" w:type="auto"/>
            <w:shd w:val="clear" w:color="auto" w:fill="BFBFBF"/>
            <w:noWrap/>
            <w:vAlign w:val="center"/>
          </w:tcPr>
          <w:p w14:paraId="70B4DDD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显示系统</w:t>
            </w:r>
          </w:p>
        </w:tc>
        <w:tc>
          <w:tcPr>
            <w:tcW w:w="0" w:type="auto"/>
            <w:shd w:val="clear" w:color="auto" w:fill="BFBFBF"/>
            <w:noWrap/>
            <w:vAlign w:val="center"/>
          </w:tcPr>
          <w:p w14:paraId="4AF3840E">
            <w:pPr>
              <w:widowControl/>
              <w:jc w:val="left"/>
              <w:rPr>
                <w:rFonts w:ascii="宋体" w:hAnsi="宋体" w:eastAsia="宋体" w:cs="宋体"/>
                <w:color w:val="000000"/>
                <w:kern w:val="0"/>
                <w:sz w:val="22"/>
              </w:rPr>
            </w:pPr>
          </w:p>
        </w:tc>
        <w:tc>
          <w:tcPr>
            <w:tcW w:w="0" w:type="auto"/>
            <w:shd w:val="clear" w:color="auto" w:fill="BFBFBF"/>
            <w:noWrap/>
            <w:vAlign w:val="center"/>
          </w:tcPr>
          <w:p w14:paraId="6BFC0338">
            <w:pPr>
              <w:widowControl/>
              <w:jc w:val="center"/>
              <w:rPr>
                <w:rFonts w:ascii="宋体" w:hAnsi="宋体" w:eastAsia="宋体" w:cs="宋体"/>
                <w:color w:val="000000"/>
                <w:kern w:val="0"/>
                <w:sz w:val="22"/>
              </w:rPr>
            </w:pPr>
          </w:p>
        </w:tc>
        <w:tc>
          <w:tcPr>
            <w:tcW w:w="0" w:type="auto"/>
            <w:shd w:val="clear" w:color="auto" w:fill="BFBFBF"/>
            <w:noWrap/>
            <w:vAlign w:val="center"/>
          </w:tcPr>
          <w:p w14:paraId="1679D048">
            <w:pPr>
              <w:widowControl/>
              <w:jc w:val="center"/>
              <w:rPr>
                <w:rFonts w:ascii="宋体" w:hAnsi="宋体" w:eastAsia="宋体" w:cs="宋体"/>
                <w:color w:val="000000"/>
                <w:kern w:val="0"/>
                <w:sz w:val="22"/>
              </w:rPr>
            </w:pPr>
          </w:p>
        </w:tc>
      </w:tr>
      <w:tr w14:paraId="6FB3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shd w:val="clear" w:color="auto" w:fill="auto"/>
            <w:noWrap/>
            <w:vAlign w:val="center"/>
          </w:tcPr>
          <w:p w14:paraId="68395A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3.01</w:t>
            </w:r>
          </w:p>
        </w:tc>
        <w:tc>
          <w:tcPr>
            <w:tcW w:w="0" w:type="auto"/>
            <w:shd w:val="clear" w:color="auto" w:fill="FFFFFF"/>
            <w:vAlign w:val="center"/>
          </w:tcPr>
          <w:p w14:paraId="24AB864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室内Q1.5全彩显示屏</w:t>
            </w:r>
          </w:p>
        </w:tc>
        <w:tc>
          <w:tcPr>
            <w:tcW w:w="0" w:type="auto"/>
            <w:shd w:val="clear" w:color="auto" w:fill="FFFFFF"/>
            <w:vAlign w:val="center"/>
          </w:tcPr>
          <w:p w14:paraId="25C1C6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设计尺寸：3.84米*1.92米  屏幕分辨率2496*1248</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1、点间距：≤1.53mm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2、PCB设计：一体化驱动主板控制设计，拥有自带驱动控制的LED显示单元技术，灯驱合一，多层PCB设计，具备独特的抗消隐、节能设计，无毛毛虫、鬼影跟随现象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3、模组平整度：≤0.1mm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4、发光点中心距偏差：≤1.2%；色度均匀性：±0.002Cx,Cy；亮度均匀性：≥99%</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5、功耗：峰值功耗≤420W/m²；平均功耗≤150W/m²；带有智能(黑屏)节能功能，开启智能节电功能比没有开启节能40%以上</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6、稳定性：支持7×24h连续工作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7、视角：水平≥170°，垂直≥150°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8、对比度：≥5000:1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9、亮度：≥700nits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10、色温：3000-18000K可调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11、刷新频率：≥3840Hz；色域覆盖率：≥100% NTSC；色准：△ E≤0.9</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12、像素失控率：≤≤1/100000，无连续失控率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13、灰度等级：支持EPWM灰阶控制技术提升低灰视觉效果，支持软件实现不同亮度情况下，灰度8-16bit任意设置，0-100%亮度时，8-16bit任意灰度设置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14、LED灯珠抗拉机械强度测试：≥1kg</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15、色彩管理：屏幕支持色域范围调节，可任意 按标准色域显示(如设置为NTSC、REC709、DCI-P3等)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16、防碰撞：≤10kg,1m高平台上将10kg钢球自由落体灯面</w:t>
            </w:r>
          </w:p>
        </w:tc>
        <w:tc>
          <w:tcPr>
            <w:tcW w:w="0" w:type="auto"/>
            <w:shd w:val="clear" w:color="auto" w:fill="FFFFFF"/>
            <w:vAlign w:val="center"/>
          </w:tcPr>
          <w:p w14:paraId="7FF52CD3">
            <w:pPr>
              <w:widowControl/>
              <w:jc w:val="center"/>
              <w:rPr>
                <w:rFonts w:ascii="宋体" w:hAnsi="宋体" w:eastAsia="宋体" w:cs="宋体"/>
                <w:color w:val="000000"/>
                <w:kern w:val="0"/>
                <w:sz w:val="22"/>
              </w:rPr>
            </w:pPr>
            <w:r>
              <w:rPr>
                <w:rFonts w:ascii="宋体" w:hAnsi="宋体" w:eastAsia="宋体" w:cs="宋体"/>
                <w:color w:val="000000"/>
                <w:kern w:val="0"/>
                <w:sz w:val="22"/>
              </w:rPr>
              <w:t>m</w:t>
            </w:r>
            <w:r>
              <w:rPr>
                <w:rFonts w:ascii="宋体" w:hAnsi="宋体" w:eastAsia="宋体" w:cs="宋体"/>
                <w:color w:val="000000"/>
                <w:kern w:val="0"/>
                <w:sz w:val="22"/>
                <w:vertAlign w:val="superscript"/>
              </w:rPr>
              <w:t>2</w:t>
            </w:r>
          </w:p>
        </w:tc>
        <w:tc>
          <w:tcPr>
            <w:tcW w:w="0" w:type="auto"/>
            <w:shd w:val="clear" w:color="auto" w:fill="FFFFFF"/>
            <w:vAlign w:val="center"/>
          </w:tcPr>
          <w:p w14:paraId="1B5C0F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7.37</w:t>
            </w:r>
          </w:p>
        </w:tc>
      </w:tr>
      <w:tr w14:paraId="6C37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noWrap/>
            <w:vAlign w:val="center"/>
          </w:tcPr>
          <w:p w14:paraId="29C99D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3.02</w:t>
            </w:r>
          </w:p>
        </w:tc>
        <w:tc>
          <w:tcPr>
            <w:tcW w:w="0" w:type="auto"/>
            <w:shd w:val="clear" w:color="auto" w:fill="FFFFFF"/>
            <w:vAlign w:val="center"/>
          </w:tcPr>
          <w:p w14:paraId="454515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视频处理器</w:t>
            </w:r>
          </w:p>
        </w:tc>
        <w:tc>
          <w:tcPr>
            <w:tcW w:w="0" w:type="auto"/>
            <w:shd w:val="clear" w:color="auto" w:fill="FFFFFF"/>
            <w:vAlign w:val="center"/>
          </w:tcPr>
          <w:p w14:paraId="48D0B7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1、支持常见的视频接口，包括 1 路DVI，2 路 HDMI1.3，1 路3G-SDI+LOOP（可根据实际需求选配）</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2、支持 不少于3 个窗口和 1 路 OSD同时显示。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3、支持快捷配屏和高级配屏功能，脱离电脑也能实现快速配屏。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4、支持 HDMI、DVI 输入分辨率自定义调节，支持选择HDMI源或DVI源作为同步信号，达到输出的场级同步。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5、支持设备间备份和设备内网口备份设置，保障因设备故障或网线故障时，屏体运行正常。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6、视频输出最大带载高达 390 万像素，最宽可达10240，最高可达8192。</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7、支持带载屏体亮度调节，通过旋钮可实现一键大屏亮度调节。</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8、支持逐点亮度校正，可以对所有灯点的亮度和色度进行采集校正，有效消除LED模组的色差，使整屏的亮度和色度达到高度均匀一致，提高显示屏的画质。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9、支持创建 不少于10 个用户场景作为模板保存，方便使用。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10、支持选择 HDMI 输入源或 DVI 输入源作为同步信号，达到输出的场级同步。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11、支持一键缩放功能，无需电脑，一键将优先级最低的窗口全屏自动缩放；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12、前面板配备直观的 LCD 显示界面，可直接观察网口的通讯状态，设备型号，IP地址，屏幕大小及信号源状态等信息，简化系统的控制操作。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13、支持自定义按键功能，可将按键设置为用户常用的功能菜单，一键快捷直达；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14、集成视频处理和发送卡功能，简化系统链路，提高系统的稳定性及兼容性；</w:t>
            </w:r>
          </w:p>
        </w:tc>
        <w:tc>
          <w:tcPr>
            <w:tcW w:w="0" w:type="auto"/>
            <w:shd w:val="clear" w:color="auto" w:fill="FFFFFF"/>
            <w:vAlign w:val="center"/>
          </w:tcPr>
          <w:p w14:paraId="63933F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FFFFFF"/>
            <w:vAlign w:val="center"/>
          </w:tcPr>
          <w:p w14:paraId="0DD284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4A1B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noWrap/>
            <w:vAlign w:val="center"/>
          </w:tcPr>
          <w:p w14:paraId="6A4841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3.03</w:t>
            </w:r>
          </w:p>
        </w:tc>
        <w:tc>
          <w:tcPr>
            <w:tcW w:w="0" w:type="auto"/>
            <w:shd w:val="clear" w:color="auto" w:fill="FFFFFF"/>
            <w:vAlign w:val="center"/>
          </w:tcPr>
          <w:p w14:paraId="39A5C8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显示屏控制系统（接收卡）</w:t>
            </w:r>
          </w:p>
        </w:tc>
        <w:tc>
          <w:tcPr>
            <w:tcW w:w="0" w:type="auto"/>
            <w:shd w:val="clear" w:color="auto" w:fill="FFFFFF"/>
            <w:vAlign w:val="center"/>
          </w:tcPr>
          <w:p w14:paraId="26ECFD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1.单卡最大带载 512×512 像素，最多支持 16 组RGB 并行数据；2.具有高稳定性和高可靠性，适用于多种环境的搭建；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3.支持逐点亮色度校正，可以对每个灯点的亮度进行校正，有效消除色差，使整屏的亮度达到高度均匀一致，提高显示屏的画质。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4.配合支持 3D 功能的独立主控，在软件或独立主控的操作面板上开启 3D 功能，并设置 3D 参数，使画面显示 3D 效果。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5.支持Mapping功能开启，每个箱体上会显示数字，清楚告诉您当前箱体是哪个网口下的哪张接收卡，直观的看到显示屏连接状况。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6.支持5pin 液晶模块，用于显示接收卡的温度、电压、单次运行时间和总运行时间。支持千兆网，可通过网线直接连接PC端进行调试和显示，无需发送卡；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7.支持误码率监测接收卡间通讯时传输链路上的数据丢包情况；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8.支持可以回读接收卡的固件程序并保存到本地，软件可以回读接收卡配置参数并保存到本地；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9.通过电源指示灯和状态指示灯不同闪烁状态可以判断，屏体工作状态，无需软件；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10.可配合多功能卡，实现当温度高于设定值时，自动断电，或打开风扇空调降低温度，保证屏体安全</w:t>
            </w:r>
          </w:p>
        </w:tc>
        <w:tc>
          <w:tcPr>
            <w:tcW w:w="0" w:type="auto"/>
            <w:shd w:val="clear" w:color="auto" w:fill="FFFFFF"/>
            <w:vAlign w:val="center"/>
          </w:tcPr>
          <w:p w14:paraId="1A2085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0" w:type="auto"/>
            <w:shd w:val="clear" w:color="auto" w:fill="FFFFFF"/>
            <w:vAlign w:val="center"/>
          </w:tcPr>
          <w:p w14:paraId="5BF344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r>
      <w:tr w14:paraId="2B49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noWrap/>
            <w:vAlign w:val="center"/>
          </w:tcPr>
          <w:p w14:paraId="4C02AE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3.04</w:t>
            </w:r>
          </w:p>
        </w:tc>
        <w:tc>
          <w:tcPr>
            <w:tcW w:w="0" w:type="auto"/>
            <w:shd w:val="clear" w:color="auto" w:fill="FFFFFF"/>
            <w:vAlign w:val="center"/>
          </w:tcPr>
          <w:p w14:paraId="771EE93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电源</w:t>
            </w:r>
          </w:p>
        </w:tc>
        <w:tc>
          <w:tcPr>
            <w:tcW w:w="0" w:type="auto"/>
            <w:shd w:val="clear" w:color="auto" w:fill="FFFFFF"/>
            <w:vAlign w:val="center"/>
          </w:tcPr>
          <w:p w14:paraId="35385A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输入电压/输入频率  176~264VAC/47~63HZ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浪涌电流  冷启动，40A/230VAC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线性调整率  ≤0.5%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输出过载保护  110%-150%切断输出，输入重启后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上升，保持时间  50ms，20ms额定满载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绝缘强度  I/P-O/P：3KVAC,  I/P-FG：1.5KVAC, O/P-FG:0.5KVAC,1min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工作温度  -30℃~+60℃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储存温度  -40℃~+100℃，20~95%RH无冷凝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安全标准  GB4943，UL60950-1，EN60950-1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EMC标准  GB9254，EN55022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冷却方式  自冷  </w:t>
            </w:r>
          </w:p>
        </w:tc>
        <w:tc>
          <w:tcPr>
            <w:tcW w:w="0" w:type="auto"/>
            <w:shd w:val="clear" w:color="auto" w:fill="FFFFFF"/>
            <w:vAlign w:val="center"/>
          </w:tcPr>
          <w:p w14:paraId="630D400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批</w:t>
            </w:r>
          </w:p>
        </w:tc>
        <w:tc>
          <w:tcPr>
            <w:tcW w:w="0" w:type="auto"/>
            <w:shd w:val="clear" w:color="auto" w:fill="FFFFFF"/>
            <w:vAlign w:val="center"/>
          </w:tcPr>
          <w:p w14:paraId="267F2C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7714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noWrap/>
            <w:vAlign w:val="center"/>
          </w:tcPr>
          <w:p w14:paraId="79479D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3.05</w:t>
            </w:r>
          </w:p>
        </w:tc>
        <w:tc>
          <w:tcPr>
            <w:tcW w:w="0" w:type="auto"/>
            <w:shd w:val="clear" w:color="auto" w:fill="FFFFFF"/>
            <w:vAlign w:val="center"/>
          </w:tcPr>
          <w:p w14:paraId="364A0C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屏体结构</w:t>
            </w:r>
          </w:p>
        </w:tc>
        <w:tc>
          <w:tcPr>
            <w:tcW w:w="0" w:type="auto"/>
            <w:shd w:val="clear" w:color="auto" w:fill="FFFFFF"/>
            <w:vAlign w:val="center"/>
          </w:tcPr>
          <w:p w14:paraId="6C2829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1、尺寸3.93m*2.01m安装方式：固定结构安装，前维护，</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2、钢架结构及不锈钢包边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3、钢架结构整体美观整齐、牢固稳定。</w:t>
            </w:r>
          </w:p>
        </w:tc>
        <w:tc>
          <w:tcPr>
            <w:tcW w:w="0" w:type="auto"/>
            <w:shd w:val="clear" w:color="auto" w:fill="FFFFFF"/>
            <w:vAlign w:val="center"/>
          </w:tcPr>
          <w:p w14:paraId="7E74AD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平方</w:t>
            </w:r>
          </w:p>
        </w:tc>
        <w:tc>
          <w:tcPr>
            <w:tcW w:w="0" w:type="auto"/>
            <w:shd w:val="clear" w:color="auto" w:fill="FFFFFF"/>
            <w:vAlign w:val="center"/>
          </w:tcPr>
          <w:p w14:paraId="2922F2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7.8</w:t>
            </w:r>
          </w:p>
        </w:tc>
      </w:tr>
      <w:tr w14:paraId="5F7B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noWrap/>
            <w:vAlign w:val="center"/>
          </w:tcPr>
          <w:p w14:paraId="493C18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3.06</w:t>
            </w:r>
          </w:p>
        </w:tc>
        <w:tc>
          <w:tcPr>
            <w:tcW w:w="0" w:type="auto"/>
            <w:shd w:val="clear" w:color="auto" w:fill="FFFFFF"/>
            <w:vAlign w:val="center"/>
          </w:tcPr>
          <w:p w14:paraId="0A28F1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智能配电箱</w:t>
            </w:r>
          </w:p>
        </w:tc>
        <w:tc>
          <w:tcPr>
            <w:tcW w:w="0" w:type="auto"/>
            <w:shd w:val="clear" w:color="auto" w:fill="FFFFFF"/>
            <w:vAlign w:val="center"/>
          </w:tcPr>
          <w:p w14:paraId="51F6C9C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1．箱体尺寸；300*400*140mm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2．输出端口；3路（单匹开关）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3．检修插座；1路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4．功能；基础功能+时控+电源指示灯+手动旋钮启停开关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5．电压/功率；380V/16KW</w:t>
            </w:r>
          </w:p>
        </w:tc>
        <w:tc>
          <w:tcPr>
            <w:tcW w:w="0" w:type="auto"/>
            <w:shd w:val="clear" w:color="auto" w:fill="FFFFFF"/>
            <w:vAlign w:val="center"/>
          </w:tcPr>
          <w:p w14:paraId="28BE42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FFFFFF"/>
            <w:vAlign w:val="center"/>
          </w:tcPr>
          <w:p w14:paraId="2A978B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34D6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noWrap/>
            <w:vAlign w:val="center"/>
          </w:tcPr>
          <w:p w14:paraId="4B7D97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3.07</w:t>
            </w:r>
          </w:p>
        </w:tc>
        <w:tc>
          <w:tcPr>
            <w:tcW w:w="0" w:type="auto"/>
            <w:shd w:val="clear" w:color="auto" w:fill="FFFFFF"/>
            <w:vAlign w:val="center"/>
          </w:tcPr>
          <w:p w14:paraId="35F339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控制电脑</w:t>
            </w:r>
          </w:p>
        </w:tc>
        <w:tc>
          <w:tcPr>
            <w:tcW w:w="0" w:type="auto"/>
            <w:shd w:val="clear" w:color="auto" w:fill="FFFFFF"/>
            <w:vAlign w:val="center"/>
          </w:tcPr>
          <w:p w14:paraId="094BC1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飞腾D2000(八核2.3G)内存：≥16G硬盘：≥512G SSD/无光驱显卡：≥2G独显/23.8  显示器，含国产化麒麟操作系统</w:t>
            </w:r>
          </w:p>
        </w:tc>
        <w:tc>
          <w:tcPr>
            <w:tcW w:w="0" w:type="auto"/>
            <w:shd w:val="clear" w:color="auto" w:fill="FFFFFF"/>
            <w:vAlign w:val="center"/>
          </w:tcPr>
          <w:p w14:paraId="19D76D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FFFFFF"/>
            <w:vAlign w:val="center"/>
          </w:tcPr>
          <w:p w14:paraId="44F8FF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6FA5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noWrap/>
            <w:vAlign w:val="center"/>
          </w:tcPr>
          <w:p w14:paraId="4A4211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3.08</w:t>
            </w:r>
          </w:p>
        </w:tc>
        <w:tc>
          <w:tcPr>
            <w:tcW w:w="0" w:type="auto"/>
            <w:shd w:val="clear" w:color="auto" w:fill="auto"/>
            <w:vAlign w:val="center"/>
          </w:tcPr>
          <w:p w14:paraId="37E47B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办公软件</w:t>
            </w:r>
          </w:p>
        </w:tc>
        <w:tc>
          <w:tcPr>
            <w:tcW w:w="0" w:type="auto"/>
            <w:shd w:val="clear" w:color="auto" w:fill="auto"/>
            <w:vAlign w:val="center"/>
          </w:tcPr>
          <w:p w14:paraId="41C952C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WPS办公软件 3年</w:t>
            </w:r>
          </w:p>
        </w:tc>
        <w:tc>
          <w:tcPr>
            <w:tcW w:w="0" w:type="auto"/>
            <w:shd w:val="clear" w:color="auto" w:fill="FFFFFF"/>
            <w:vAlign w:val="center"/>
          </w:tcPr>
          <w:p w14:paraId="7F3E52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FFFFFF"/>
            <w:vAlign w:val="center"/>
          </w:tcPr>
          <w:p w14:paraId="170CA4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0C83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noWrap/>
            <w:vAlign w:val="center"/>
          </w:tcPr>
          <w:p w14:paraId="6C78C7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3.09</w:t>
            </w:r>
          </w:p>
        </w:tc>
        <w:tc>
          <w:tcPr>
            <w:tcW w:w="0" w:type="auto"/>
            <w:shd w:val="clear" w:color="auto" w:fill="auto"/>
            <w:vAlign w:val="center"/>
          </w:tcPr>
          <w:p w14:paraId="2CA213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版式软件</w:t>
            </w:r>
          </w:p>
        </w:tc>
        <w:tc>
          <w:tcPr>
            <w:tcW w:w="0" w:type="auto"/>
            <w:shd w:val="clear" w:color="auto" w:fill="auto"/>
            <w:vAlign w:val="center"/>
          </w:tcPr>
          <w:p w14:paraId="41139F9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版式软件 3年服务</w:t>
            </w:r>
          </w:p>
        </w:tc>
        <w:tc>
          <w:tcPr>
            <w:tcW w:w="0" w:type="auto"/>
            <w:shd w:val="clear" w:color="auto" w:fill="FFFFFF"/>
            <w:vAlign w:val="center"/>
          </w:tcPr>
          <w:p w14:paraId="4DEB9D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FFFFFF"/>
            <w:vAlign w:val="center"/>
          </w:tcPr>
          <w:p w14:paraId="285CB3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3E27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BFBFBF"/>
            <w:noWrap/>
            <w:vAlign w:val="center"/>
          </w:tcPr>
          <w:p w14:paraId="171E210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4</w:t>
            </w:r>
          </w:p>
        </w:tc>
        <w:tc>
          <w:tcPr>
            <w:tcW w:w="0" w:type="auto"/>
            <w:shd w:val="clear" w:color="auto" w:fill="BFBFBF"/>
            <w:noWrap/>
            <w:vAlign w:val="center"/>
          </w:tcPr>
          <w:p w14:paraId="416ADE4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音频采集与扩声系统</w:t>
            </w:r>
          </w:p>
        </w:tc>
        <w:tc>
          <w:tcPr>
            <w:tcW w:w="0" w:type="auto"/>
            <w:shd w:val="clear" w:color="auto" w:fill="BFBFBF"/>
            <w:noWrap/>
            <w:vAlign w:val="center"/>
          </w:tcPr>
          <w:p w14:paraId="7404A648">
            <w:pPr>
              <w:widowControl/>
              <w:jc w:val="left"/>
              <w:rPr>
                <w:rFonts w:ascii="宋体" w:hAnsi="宋体" w:eastAsia="宋体" w:cs="宋体"/>
                <w:color w:val="000000"/>
                <w:kern w:val="0"/>
                <w:sz w:val="22"/>
              </w:rPr>
            </w:pPr>
          </w:p>
        </w:tc>
        <w:tc>
          <w:tcPr>
            <w:tcW w:w="0" w:type="auto"/>
            <w:shd w:val="clear" w:color="auto" w:fill="BFBFBF"/>
            <w:noWrap/>
            <w:vAlign w:val="center"/>
          </w:tcPr>
          <w:p w14:paraId="68C1FB7A">
            <w:pPr>
              <w:widowControl/>
              <w:jc w:val="center"/>
              <w:rPr>
                <w:rFonts w:ascii="宋体" w:hAnsi="宋体" w:eastAsia="宋体" w:cs="宋体"/>
                <w:color w:val="000000"/>
                <w:kern w:val="0"/>
                <w:sz w:val="22"/>
              </w:rPr>
            </w:pPr>
          </w:p>
        </w:tc>
        <w:tc>
          <w:tcPr>
            <w:tcW w:w="0" w:type="auto"/>
            <w:shd w:val="clear" w:color="auto" w:fill="BFBFBF"/>
            <w:noWrap/>
            <w:vAlign w:val="center"/>
          </w:tcPr>
          <w:p w14:paraId="7CC0217E">
            <w:pPr>
              <w:widowControl/>
              <w:jc w:val="center"/>
              <w:rPr>
                <w:rFonts w:ascii="宋体" w:hAnsi="宋体" w:eastAsia="宋体" w:cs="宋体"/>
                <w:color w:val="000000"/>
                <w:kern w:val="0"/>
                <w:sz w:val="22"/>
              </w:rPr>
            </w:pPr>
          </w:p>
        </w:tc>
      </w:tr>
      <w:tr w14:paraId="6CC2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vAlign w:val="center"/>
          </w:tcPr>
          <w:p w14:paraId="43A3A5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4.01</w:t>
            </w:r>
          </w:p>
        </w:tc>
        <w:tc>
          <w:tcPr>
            <w:tcW w:w="0" w:type="auto"/>
            <w:shd w:val="clear" w:color="auto" w:fill="auto"/>
            <w:vAlign w:val="center"/>
          </w:tcPr>
          <w:p w14:paraId="237C501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数字会议系统主机</w:t>
            </w:r>
          </w:p>
        </w:tc>
        <w:tc>
          <w:tcPr>
            <w:tcW w:w="0" w:type="auto"/>
            <w:shd w:val="clear" w:color="auto" w:fill="auto"/>
            <w:vAlign w:val="center"/>
          </w:tcPr>
          <w:p w14:paraId="098E0F3C">
            <w:pPr>
              <w:widowControl/>
              <w:jc w:val="left"/>
              <w:rPr>
                <w:rFonts w:ascii="宋体" w:hAnsi="宋体" w:eastAsia="宋体" w:cs="宋体"/>
                <w:color w:val="000000"/>
                <w:kern w:val="0"/>
                <w:sz w:val="22"/>
              </w:rPr>
            </w:pPr>
            <w:r>
              <w:rPr>
                <w:rFonts w:ascii="宋体" w:hAnsi="宋体" w:eastAsia="宋体" w:cs="宋体"/>
                <w:color w:val="000000"/>
                <w:kern w:val="0"/>
                <w:sz w:val="22"/>
              </w:rPr>
              <w:t xml:space="preserve">一.主机带有三种会议模式：1.先进先出、2.全开放、3.主席模式                    </w:t>
            </w:r>
            <w:r>
              <w:rPr>
                <w:rFonts w:hint="eastAsia" w:ascii="宋体" w:hAnsi="宋体" w:eastAsia="宋体" w:cs="宋体"/>
                <w:color w:val="000000"/>
                <w:kern w:val="0"/>
                <w:sz w:val="22"/>
              </w:rPr>
              <w:br w:type="textWrapping"/>
            </w:r>
            <w:r>
              <w:rPr>
                <w:rFonts w:ascii="宋体" w:hAnsi="宋体" w:eastAsia="宋体" w:cs="宋体"/>
                <w:color w:val="000000"/>
                <w:kern w:val="0"/>
                <w:sz w:val="22"/>
              </w:rPr>
              <w:t xml:space="preserve">二.带LCD显示屏，可显示年、月、日和时间设置与显示；话筒也会同步显示    </w:t>
            </w:r>
            <w:r>
              <w:rPr>
                <w:rFonts w:hint="eastAsia" w:ascii="宋体" w:hAnsi="宋体" w:eastAsia="宋体" w:cs="宋体"/>
                <w:color w:val="000000"/>
                <w:kern w:val="0"/>
                <w:sz w:val="22"/>
              </w:rPr>
              <w:br w:type="textWrapping"/>
            </w:r>
            <w:r>
              <w:rPr>
                <w:rFonts w:ascii="宋体" w:hAnsi="宋体" w:eastAsia="宋体" w:cs="宋体"/>
                <w:color w:val="000000"/>
                <w:kern w:val="0"/>
                <w:sz w:val="22"/>
              </w:rPr>
              <w:t xml:space="preserve">三.可设置限时模式，主机设定时间，当单元开启之后开始倒计时                   </w:t>
            </w:r>
            <w:r>
              <w:rPr>
                <w:rFonts w:hint="eastAsia" w:ascii="宋体" w:hAnsi="宋体" w:eastAsia="宋体" w:cs="宋体"/>
                <w:color w:val="000000"/>
                <w:kern w:val="0"/>
                <w:sz w:val="22"/>
              </w:rPr>
              <w:br w:type="textWrapping"/>
            </w:r>
            <w:r>
              <w:rPr>
                <w:rFonts w:ascii="宋体" w:hAnsi="宋体" w:eastAsia="宋体" w:cs="宋体"/>
                <w:color w:val="000000"/>
                <w:kern w:val="0"/>
                <w:sz w:val="22"/>
              </w:rPr>
              <w:t xml:space="preserve">四.具有中文、英文等语言显示选择      </w:t>
            </w:r>
            <w:r>
              <w:rPr>
                <w:rFonts w:hint="eastAsia" w:ascii="宋体" w:hAnsi="宋体" w:eastAsia="宋体" w:cs="宋体"/>
                <w:color w:val="000000"/>
                <w:kern w:val="0"/>
                <w:sz w:val="22"/>
              </w:rPr>
              <w:br w:type="textWrapping"/>
            </w:r>
            <w:r>
              <w:rPr>
                <w:rFonts w:ascii="宋体" w:hAnsi="宋体" w:eastAsia="宋体" w:cs="宋体"/>
                <w:color w:val="000000"/>
                <w:kern w:val="0"/>
                <w:sz w:val="22"/>
              </w:rPr>
              <w:t>五.具有声控开咪功能：当话筒拾到声音时，会自动打开发言</w:t>
            </w:r>
            <w:r>
              <w:rPr>
                <w:rFonts w:hint="eastAsia" w:ascii="Wingdings 2" w:hAnsi="Wingdings 2" w:eastAsia="宋体" w:cs="宋体"/>
                <w:color w:val="000000"/>
                <w:kern w:val="0"/>
                <w:sz w:val="22"/>
              </w:rPr>
              <w:sym w:font="Wingdings 2" w:char="F0FC"/>
            </w:r>
            <w:r>
              <w:rPr>
                <w:rFonts w:ascii="宋体" w:hAnsi="宋体" w:eastAsia="宋体" w:cs="宋体"/>
                <w:color w:val="000000"/>
                <w:kern w:val="0"/>
                <w:sz w:val="22"/>
              </w:rPr>
              <w:t xml:space="preserve">                      </w:t>
            </w:r>
            <w:r>
              <w:rPr>
                <w:rFonts w:hint="eastAsia" w:ascii="宋体" w:hAnsi="宋体" w:eastAsia="宋体" w:cs="宋体"/>
                <w:color w:val="000000"/>
                <w:kern w:val="0"/>
                <w:sz w:val="22"/>
              </w:rPr>
              <w:br w:type="textWrapping"/>
            </w:r>
            <w:r>
              <w:rPr>
                <w:rFonts w:ascii="宋体" w:hAnsi="宋体" w:eastAsia="宋体" w:cs="宋体"/>
                <w:color w:val="000000"/>
                <w:kern w:val="0"/>
                <w:sz w:val="22"/>
              </w:rPr>
              <w:t xml:space="preserve">六.采用数字技术为核心 ，内置高性能CPU，支持讨论、视频HDMI。 </w:t>
            </w:r>
            <w:r>
              <w:rPr>
                <w:rFonts w:hint="eastAsia" w:ascii="宋体" w:hAnsi="宋体" w:eastAsia="宋体" w:cs="宋体"/>
                <w:color w:val="000000"/>
                <w:kern w:val="0"/>
                <w:sz w:val="22"/>
              </w:rPr>
              <w:br w:type="textWrapping"/>
            </w:r>
            <w:r>
              <w:rPr>
                <w:rFonts w:ascii="宋体" w:hAnsi="宋体" w:eastAsia="宋体" w:cs="宋体"/>
                <w:color w:val="000000"/>
                <w:kern w:val="0"/>
                <w:sz w:val="22"/>
              </w:rPr>
              <w:t>七.音频信号采用32bit高速浮点DSP进行处理， 带宽20Hz~20KHz完美清晰音质</w:t>
            </w:r>
            <w:r>
              <w:rPr>
                <w:rFonts w:hint="eastAsia" w:ascii="宋体" w:hAnsi="宋体" w:eastAsia="宋体" w:cs="宋体"/>
                <w:color w:val="000000"/>
                <w:kern w:val="0"/>
                <w:sz w:val="22"/>
              </w:rPr>
              <w:br w:type="textWrapping"/>
            </w:r>
            <w:r>
              <w:rPr>
                <w:rFonts w:ascii="宋体" w:hAnsi="宋体" w:eastAsia="宋体" w:cs="宋体"/>
                <w:color w:val="000000"/>
                <w:kern w:val="0"/>
                <w:sz w:val="22"/>
              </w:rPr>
              <w:t>八.高性能开关电源供电，长距离传输对音质不会有任何影响</w:t>
            </w:r>
            <w:r>
              <w:rPr>
                <w:rFonts w:hint="eastAsia" w:ascii="宋体" w:hAnsi="宋体" w:eastAsia="宋体" w:cs="宋体"/>
                <w:color w:val="000000"/>
                <w:kern w:val="0"/>
                <w:sz w:val="22"/>
              </w:rPr>
              <w:br w:type="textWrapping"/>
            </w:r>
            <w:r>
              <w:rPr>
                <w:rFonts w:ascii="宋体" w:hAnsi="宋体" w:eastAsia="宋体" w:cs="宋体"/>
                <w:color w:val="000000"/>
                <w:kern w:val="0"/>
                <w:sz w:val="22"/>
              </w:rPr>
              <w:t>九.抗干扰电路设计，杜绝一切手机信号的干扰</w:t>
            </w:r>
            <w:r>
              <w:rPr>
                <w:rFonts w:hint="eastAsia" w:ascii="宋体" w:hAnsi="宋体" w:eastAsia="宋体" w:cs="宋体"/>
                <w:color w:val="000000"/>
                <w:kern w:val="0"/>
                <w:sz w:val="22"/>
              </w:rPr>
              <w:br w:type="textWrapping"/>
            </w:r>
            <w:r>
              <w:rPr>
                <w:rFonts w:ascii="宋体" w:hAnsi="宋体" w:eastAsia="宋体" w:cs="宋体"/>
                <w:color w:val="000000"/>
                <w:kern w:val="0"/>
                <w:sz w:val="22"/>
              </w:rPr>
              <w:t>十.自带4.3寸液晶屏，触摸按键操作</w:t>
            </w:r>
            <w:r>
              <w:rPr>
                <w:rFonts w:hint="eastAsia" w:ascii="宋体" w:hAnsi="宋体" w:eastAsia="宋体" w:cs="宋体"/>
                <w:color w:val="000000"/>
                <w:kern w:val="0"/>
                <w:sz w:val="22"/>
              </w:rPr>
              <w:br w:type="textWrapping"/>
            </w:r>
            <w:r>
              <w:rPr>
                <w:rFonts w:ascii="宋体" w:hAnsi="宋体" w:eastAsia="宋体" w:cs="宋体"/>
                <w:color w:val="000000"/>
                <w:kern w:val="0"/>
                <w:sz w:val="22"/>
              </w:rPr>
              <w:t>十一. 二路话筒连接，每路支持40个单元，可接80个单元，支持10支主席单元，加扩展器可以扩展到512支会议单元，主机输出口有传统的8芯手拉手接口及4路RJ45网线接口并用。</w:t>
            </w:r>
            <w:r>
              <w:rPr>
                <w:rFonts w:hint="eastAsia" w:ascii="宋体" w:hAnsi="宋体" w:eastAsia="宋体" w:cs="宋体"/>
                <w:color w:val="000000"/>
                <w:kern w:val="0"/>
                <w:sz w:val="22"/>
              </w:rPr>
              <w:br w:type="textWrapping"/>
            </w:r>
            <w:r>
              <w:rPr>
                <w:rFonts w:ascii="宋体" w:hAnsi="宋体" w:eastAsia="宋体" w:cs="宋体"/>
                <w:color w:val="000000"/>
                <w:kern w:val="0"/>
                <w:sz w:val="22"/>
              </w:rPr>
              <w:t>十二.具有中控代码RS-232接口，可连接中控系统</w:t>
            </w:r>
            <w:r>
              <w:rPr>
                <w:rFonts w:hint="eastAsia" w:ascii="宋体" w:hAnsi="宋体" w:eastAsia="宋体" w:cs="宋体"/>
                <w:color w:val="000000"/>
                <w:kern w:val="0"/>
                <w:sz w:val="22"/>
              </w:rPr>
              <w:br w:type="textWrapping"/>
            </w:r>
            <w:r>
              <w:rPr>
                <w:rFonts w:ascii="宋体" w:hAnsi="宋体" w:eastAsia="宋体" w:cs="宋体"/>
                <w:color w:val="000000"/>
                <w:kern w:val="0"/>
                <w:sz w:val="22"/>
              </w:rPr>
              <w:t>十三.可选择SONY-RS232/RS422/PELCO-D 进行控制摄像头</w:t>
            </w:r>
          </w:p>
        </w:tc>
        <w:tc>
          <w:tcPr>
            <w:tcW w:w="0" w:type="auto"/>
            <w:shd w:val="clear" w:color="auto" w:fill="auto"/>
            <w:noWrap/>
            <w:vAlign w:val="center"/>
          </w:tcPr>
          <w:p w14:paraId="6B148E2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auto"/>
            <w:noWrap/>
            <w:vAlign w:val="center"/>
          </w:tcPr>
          <w:p w14:paraId="180DDE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0536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vAlign w:val="center"/>
          </w:tcPr>
          <w:p w14:paraId="002118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4.02</w:t>
            </w:r>
          </w:p>
        </w:tc>
        <w:tc>
          <w:tcPr>
            <w:tcW w:w="0" w:type="auto"/>
            <w:shd w:val="clear" w:color="auto" w:fill="auto"/>
            <w:vAlign w:val="center"/>
          </w:tcPr>
          <w:p w14:paraId="44BA59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代表位发言单元</w:t>
            </w:r>
          </w:p>
        </w:tc>
        <w:tc>
          <w:tcPr>
            <w:tcW w:w="0" w:type="auto"/>
            <w:shd w:val="clear" w:color="auto" w:fill="auto"/>
            <w:vAlign w:val="center"/>
          </w:tcPr>
          <w:p w14:paraId="28DD8C9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1.专业高保真电容咪芯，拾音灵敏、语音清晰，带宽达到20Hz~20KHz;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2.采用防干扰电路设计，可防止手机等电子产品的干扰;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3.话筒头部带发言灯圈，可显示单元发言、关闭状态;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5.单元为无源设备，由系统主机供电。输入电压为24V，属安全范围;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6.单元由1.5M*2M T型8芯线及超六类网线连接,线材采用全线铝箔、水线屏蔽，大大降低强电磁波对线材的干扰;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7.支持多个主席单元，连接时不受位置限制可任意安装，具有全权控制会议秩序的优先功能，可控制会议气氛;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8."手拉手"电缆串联连接模式，便于安装和维护;</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9.带会议讨论功能，视像跟踪功能；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10.带独立的ID号；</w:t>
            </w:r>
          </w:p>
        </w:tc>
        <w:tc>
          <w:tcPr>
            <w:tcW w:w="0" w:type="auto"/>
            <w:shd w:val="clear" w:color="auto" w:fill="auto"/>
            <w:vAlign w:val="center"/>
          </w:tcPr>
          <w:p w14:paraId="64E716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c>
          <w:tcPr>
            <w:tcW w:w="0" w:type="auto"/>
            <w:shd w:val="clear" w:color="auto" w:fill="auto"/>
            <w:noWrap/>
            <w:vAlign w:val="center"/>
          </w:tcPr>
          <w:p w14:paraId="174F2A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r>
      <w:tr w14:paraId="552E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noWrap/>
            <w:vAlign w:val="center"/>
          </w:tcPr>
          <w:p w14:paraId="4E77637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4.03</w:t>
            </w:r>
          </w:p>
        </w:tc>
        <w:tc>
          <w:tcPr>
            <w:tcW w:w="0" w:type="auto"/>
            <w:shd w:val="clear" w:color="auto" w:fill="auto"/>
            <w:vAlign w:val="center"/>
          </w:tcPr>
          <w:p w14:paraId="65F68E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音频处理器</w:t>
            </w:r>
          </w:p>
        </w:tc>
        <w:tc>
          <w:tcPr>
            <w:tcW w:w="0" w:type="auto"/>
            <w:shd w:val="clear" w:color="auto" w:fill="auto"/>
            <w:vAlign w:val="center"/>
          </w:tcPr>
          <w:p w14:paraId="5FD3F5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需提供得到CMA或CNAS认可的检测机构出具的检测报告作为该技术参数证明材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3.具有矩阵增益调节功能，每个输入通道参与混音的增益可调，增益调节范围等同或优于-72db到12db。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音频处理器具有跨平台软件，可运行的操作系统版本≥8种，包括Windows7/10/11、银河麒麟桌面操作系统（兆芯版）、银河麒麟桌面操作系统（飞腾版）、macOS系统、统信UOS、Ubuntu桌面版操作系统。（需提供得到CMA或CNAS认可的检测机构出具的检测报告作为该技术参数证明材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5.产品具有PC客户端、手机移动端、安卓平板端不同控制方式，可以通同时登入APP软件、PC客户端同时连接设备，并实现多端数据的同步。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6.设备具有编码旋钮和IPS屏幕，可用于控制和配置设备静音，增益，场景；IPS屏幕能够显示IP地址，输入和输出通道的实时电平。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7.具有设备定位功能，客户端一键定位局域网内同类设备，被定位的设备会显示定位信息。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8.设备具有统一集中控制功能，支持≥65535台设备通过软件集中控制。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0" w:type="auto"/>
            <w:shd w:val="clear" w:color="auto" w:fill="auto"/>
            <w:vAlign w:val="center"/>
          </w:tcPr>
          <w:p w14:paraId="008B2D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auto"/>
            <w:vAlign w:val="center"/>
          </w:tcPr>
          <w:p w14:paraId="2379304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7D32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noWrap/>
            <w:vAlign w:val="center"/>
          </w:tcPr>
          <w:p w14:paraId="222099E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4.04</w:t>
            </w:r>
          </w:p>
        </w:tc>
        <w:tc>
          <w:tcPr>
            <w:tcW w:w="0" w:type="auto"/>
            <w:shd w:val="clear" w:color="auto" w:fill="auto"/>
            <w:vAlign w:val="center"/>
          </w:tcPr>
          <w:p w14:paraId="47A85D2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专业音箱</w:t>
            </w:r>
          </w:p>
        </w:tc>
        <w:tc>
          <w:tcPr>
            <w:tcW w:w="0" w:type="auto"/>
            <w:shd w:val="clear" w:color="auto" w:fill="auto"/>
            <w:vAlign w:val="center"/>
          </w:tcPr>
          <w:p w14:paraId="7481E4AC">
            <w:pPr>
              <w:widowControl/>
              <w:jc w:val="left"/>
              <w:rPr>
                <w:rFonts w:ascii="宋体" w:hAnsi="宋体" w:eastAsia="宋体" w:cs="宋体"/>
                <w:color w:val="000000"/>
                <w:kern w:val="0"/>
                <w:sz w:val="22"/>
              </w:rPr>
            </w:pPr>
            <w:r>
              <w:rPr>
                <w:rFonts w:ascii="宋体" w:hAnsi="宋体" w:eastAsia="宋体" w:cs="宋体"/>
                <w:color w:val="000000"/>
                <w:kern w:val="0"/>
                <w:sz w:val="22"/>
              </w:rPr>
              <w:t>1.颜色：黑色</w:t>
            </w:r>
            <w:r>
              <w:rPr>
                <w:rFonts w:hint="eastAsia" w:ascii="宋体" w:hAnsi="宋体" w:eastAsia="宋体" w:cs="宋体"/>
                <w:color w:val="000000"/>
                <w:kern w:val="0"/>
                <w:sz w:val="22"/>
              </w:rPr>
              <w:br w:type="textWrapping"/>
            </w:r>
            <w:r>
              <w:rPr>
                <w:rFonts w:ascii="宋体" w:hAnsi="宋体" w:eastAsia="宋体" w:cs="宋体"/>
                <w:color w:val="000000"/>
                <w:kern w:val="0"/>
                <w:sz w:val="22"/>
              </w:rPr>
              <w:t>2.额定功率：≥100W</w:t>
            </w:r>
            <w:r>
              <w:rPr>
                <w:rFonts w:hint="eastAsia" w:ascii="宋体" w:hAnsi="宋体" w:eastAsia="宋体" w:cs="宋体"/>
                <w:color w:val="000000"/>
                <w:kern w:val="0"/>
                <w:sz w:val="22"/>
              </w:rPr>
              <w:br w:type="textWrapping"/>
            </w:r>
            <w:r>
              <w:rPr>
                <w:rFonts w:ascii="宋体" w:hAnsi="宋体" w:eastAsia="宋体" w:cs="宋体"/>
                <w:color w:val="000000"/>
                <w:kern w:val="0"/>
                <w:sz w:val="22"/>
              </w:rPr>
              <w:t>3.最大功率：≥200W</w:t>
            </w:r>
            <w:r>
              <w:rPr>
                <w:rFonts w:hint="eastAsia" w:ascii="宋体" w:hAnsi="宋体" w:eastAsia="宋体" w:cs="宋体"/>
                <w:color w:val="000000"/>
                <w:kern w:val="0"/>
                <w:sz w:val="22"/>
              </w:rPr>
              <w:br w:type="textWrapping"/>
            </w:r>
            <w:r>
              <w:rPr>
                <w:rFonts w:ascii="宋体" w:hAnsi="宋体" w:eastAsia="宋体" w:cs="宋体"/>
                <w:color w:val="000000"/>
                <w:kern w:val="0"/>
                <w:sz w:val="22"/>
              </w:rPr>
              <w:t>4.标称阻抗：8</w:t>
            </w:r>
            <w:r>
              <w:rPr>
                <w:rFonts w:ascii="Calibri" w:hAnsi="Calibri" w:eastAsia="宋体" w:cs="Calibri"/>
                <w:color w:val="000000"/>
                <w:kern w:val="0"/>
                <w:sz w:val="22"/>
              </w:rPr>
              <w:t>Ω</w:t>
            </w:r>
            <w:r>
              <w:rPr>
                <w:rFonts w:hint="eastAsia" w:ascii="宋体" w:hAnsi="宋体" w:eastAsia="宋体" w:cs="宋体"/>
                <w:color w:val="000000"/>
                <w:kern w:val="0"/>
                <w:sz w:val="22"/>
              </w:rPr>
              <w:br w:type="textWrapping"/>
            </w:r>
            <w:r>
              <w:rPr>
                <w:rFonts w:ascii="宋体" w:hAnsi="宋体" w:eastAsia="宋体" w:cs="宋体"/>
                <w:color w:val="000000"/>
                <w:kern w:val="0"/>
                <w:sz w:val="22"/>
              </w:rPr>
              <w:t>5.频率范围（-10dB）：90Hz-20kHz</w:t>
            </w:r>
            <w:r>
              <w:rPr>
                <w:rFonts w:hint="eastAsia" w:ascii="宋体" w:hAnsi="宋体" w:eastAsia="宋体" w:cs="宋体"/>
                <w:color w:val="000000"/>
                <w:kern w:val="0"/>
                <w:sz w:val="22"/>
              </w:rPr>
              <w:br w:type="textWrapping"/>
            </w:r>
            <w:r>
              <w:rPr>
                <w:rFonts w:ascii="宋体" w:hAnsi="宋体" w:eastAsia="宋体" w:cs="宋体"/>
                <w:color w:val="000000"/>
                <w:kern w:val="0"/>
                <w:sz w:val="22"/>
              </w:rPr>
              <w:t>6.灵敏度：95dB±3dB</w:t>
            </w:r>
            <w:r>
              <w:rPr>
                <w:rFonts w:hint="eastAsia" w:ascii="宋体" w:hAnsi="宋体" w:eastAsia="宋体" w:cs="宋体"/>
                <w:color w:val="000000"/>
                <w:kern w:val="0"/>
                <w:sz w:val="22"/>
              </w:rPr>
              <w:br w:type="textWrapping"/>
            </w:r>
            <w:r>
              <w:rPr>
                <w:rFonts w:ascii="宋体" w:hAnsi="宋体" w:eastAsia="宋体" w:cs="宋体"/>
                <w:color w:val="000000"/>
                <w:kern w:val="0"/>
                <w:sz w:val="22"/>
              </w:rPr>
              <w:t>7.最大声压级：118dB±3dB</w:t>
            </w:r>
            <w:r>
              <w:rPr>
                <w:rFonts w:hint="eastAsia" w:ascii="宋体" w:hAnsi="宋体" w:eastAsia="宋体" w:cs="宋体"/>
                <w:color w:val="000000"/>
                <w:kern w:val="0"/>
                <w:sz w:val="22"/>
              </w:rPr>
              <w:br w:type="textWrapping"/>
            </w:r>
            <w:r>
              <w:rPr>
                <w:rFonts w:ascii="宋体" w:hAnsi="宋体" w:eastAsia="宋体" w:cs="宋体"/>
                <w:color w:val="000000"/>
                <w:kern w:val="0"/>
                <w:sz w:val="22"/>
              </w:rPr>
              <w:t>8.扬声器单元：3"×4</w:t>
            </w:r>
            <w:r>
              <w:rPr>
                <w:rFonts w:hint="eastAsia" w:ascii="宋体" w:hAnsi="宋体" w:eastAsia="宋体" w:cs="宋体"/>
                <w:color w:val="000000"/>
                <w:kern w:val="0"/>
                <w:sz w:val="22"/>
              </w:rPr>
              <w:br w:type="textWrapping"/>
            </w:r>
            <w:r>
              <w:rPr>
                <w:rFonts w:ascii="宋体" w:hAnsi="宋体" w:eastAsia="宋体" w:cs="宋体"/>
                <w:color w:val="000000"/>
                <w:kern w:val="0"/>
                <w:sz w:val="22"/>
              </w:rPr>
              <w:t>9.覆盖角度(-6dB）：110°（H）100°（V）</w:t>
            </w:r>
          </w:p>
        </w:tc>
        <w:tc>
          <w:tcPr>
            <w:tcW w:w="0" w:type="auto"/>
            <w:shd w:val="clear" w:color="auto" w:fill="auto"/>
            <w:vAlign w:val="center"/>
          </w:tcPr>
          <w:p w14:paraId="6C98153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c>
          <w:tcPr>
            <w:tcW w:w="0" w:type="auto"/>
            <w:shd w:val="clear" w:color="auto" w:fill="auto"/>
            <w:vAlign w:val="center"/>
          </w:tcPr>
          <w:p w14:paraId="040F63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r>
      <w:tr w14:paraId="7FAB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noWrap/>
            <w:vAlign w:val="center"/>
          </w:tcPr>
          <w:p w14:paraId="6A0029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4.05</w:t>
            </w:r>
          </w:p>
        </w:tc>
        <w:tc>
          <w:tcPr>
            <w:tcW w:w="0" w:type="auto"/>
            <w:shd w:val="clear" w:color="auto" w:fill="auto"/>
            <w:vAlign w:val="center"/>
          </w:tcPr>
          <w:p w14:paraId="4E79FB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音箱支架</w:t>
            </w:r>
          </w:p>
        </w:tc>
        <w:tc>
          <w:tcPr>
            <w:tcW w:w="0" w:type="auto"/>
            <w:shd w:val="clear" w:color="auto" w:fill="auto"/>
            <w:vAlign w:val="center"/>
          </w:tcPr>
          <w:p w14:paraId="798A35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配套</w:t>
            </w:r>
          </w:p>
        </w:tc>
        <w:tc>
          <w:tcPr>
            <w:tcW w:w="0" w:type="auto"/>
            <w:shd w:val="clear" w:color="auto" w:fill="auto"/>
            <w:vAlign w:val="center"/>
          </w:tcPr>
          <w:p w14:paraId="7B3595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c>
          <w:tcPr>
            <w:tcW w:w="0" w:type="auto"/>
            <w:shd w:val="clear" w:color="auto" w:fill="auto"/>
            <w:vAlign w:val="center"/>
          </w:tcPr>
          <w:p w14:paraId="6B8B40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r>
      <w:tr w14:paraId="5543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noWrap/>
            <w:vAlign w:val="center"/>
          </w:tcPr>
          <w:p w14:paraId="53F75B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4.06</w:t>
            </w:r>
          </w:p>
        </w:tc>
        <w:tc>
          <w:tcPr>
            <w:tcW w:w="0" w:type="auto"/>
            <w:shd w:val="clear" w:color="auto" w:fill="auto"/>
            <w:vAlign w:val="center"/>
          </w:tcPr>
          <w:p w14:paraId="3F5D8E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专业功放</w:t>
            </w:r>
          </w:p>
        </w:tc>
        <w:tc>
          <w:tcPr>
            <w:tcW w:w="0" w:type="auto"/>
            <w:shd w:val="clear" w:color="auto" w:fill="auto"/>
            <w:vAlign w:val="center"/>
          </w:tcPr>
          <w:p w14:paraId="4420AEB0">
            <w:pPr>
              <w:widowControl/>
              <w:jc w:val="left"/>
              <w:rPr>
                <w:rFonts w:ascii="宋体" w:hAnsi="宋体" w:eastAsia="宋体" w:cs="宋体"/>
                <w:color w:val="000000"/>
                <w:kern w:val="0"/>
                <w:sz w:val="22"/>
              </w:rPr>
            </w:pPr>
            <w:r>
              <w:rPr>
                <w:rFonts w:ascii="宋体" w:hAnsi="宋体" w:eastAsia="宋体" w:cs="宋体"/>
                <w:color w:val="000000"/>
                <w:kern w:val="0"/>
                <w:sz w:val="22"/>
              </w:rPr>
              <w:t>1.输出功率：立体声@8</w:t>
            </w:r>
            <w:r>
              <w:rPr>
                <w:rFonts w:ascii="Calibri" w:hAnsi="Calibri" w:eastAsia="宋体" w:cs="Calibri"/>
                <w:color w:val="000000"/>
                <w:kern w:val="0"/>
                <w:sz w:val="22"/>
              </w:rPr>
              <w:t>Ω</w:t>
            </w:r>
            <w:r>
              <w:rPr>
                <w:rFonts w:ascii="宋体" w:hAnsi="宋体" w:eastAsia="宋体" w:cs="宋体"/>
                <w:color w:val="000000"/>
                <w:kern w:val="0"/>
                <w:sz w:val="22"/>
              </w:rPr>
              <w:t>：200W×2；立体声@4</w:t>
            </w:r>
            <w:r>
              <w:rPr>
                <w:rFonts w:ascii="Calibri" w:hAnsi="Calibri" w:eastAsia="宋体" w:cs="Calibri"/>
                <w:color w:val="000000"/>
                <w:kern w:val="0"/>
                <w:sz w:val="22"/>
              </w:rPr>
              <w:t>Ω</w:t>
            </w:r>
            <w:r>
              <w:rPr>
                <w:rFonts w:ascii="宋体" w:hAnsi="宋体" w:eastAsia="宋体" w:cs="宋体"/>
                <w:color w:val="000000"/>
                <w:kern w:val="0"/>
                <w:sz w:val="22"/>
              </w:rPr>
              <w:t>：400W×2</w:t>
            </w:r>
            <w:r>
              <w:rPr>
                <w:rFonts w:hint="eastAsia" w:ascii="宋体" w:hAnsi="宋体" w:eastAsia="宋体" w:cs="宋体"/>
                <w:color w:val="000000"/>
                <w:kern w:val="0"/>
                <w:sz w:val="22"/>
              </w:rPr>
              <w:br w:type="textWrapping"/>
            </w:r>
            <w:r>
              <w:rPr>
                <w:rFonts w:ascii="宋体" w:hAnsi="宋体" w:eastAsia="宋体" w:cs="宋体"/>
                <w:color w:val="000000"/>
                <w:kern w:val="0"/>
                <w:sz w:val="22"/>
              </w:rPr>
              <w:t>2.输入灵敏度：2.2dBu(1V)</w:t>
            </w:r>
            <w:r>
              <w:rPr>
                <w:rFonts w:hint="eastAsia" w:ascii="宋体" w:hAnsi="宋体" w:eastAsia="宋体" w:cs="宋体"/>
                <w:color w:val="000000"/>
                <w:kern w:val="0"/>
                <w:sz w:val="22"/>
              </w:rPr>
              <w:br w:type="textWrapping"/>
            </w:r>
            <w:r>
              <w:rPr>
                <w:rFonts w:ascii="宋体" w:hAnsi="宋体" w:eastAsia="宋体" w:cs="宋体"/>
                <w:color w:val="000000"/>
                <w:kern w:val="0"/>
                <w:sz w:val="22"/>
              </w:rPr>
              <w:t>3.输入阻抗：10K</w:t>
            </w:r>
            <w:r>
              <w:rPr>
                <w:rFonts w:ascii="Calibri" w:hAnsi="Calibri" w:eastAsia="宋体" w:cs="Calibri"/>
                <w:color w:val="000000"/>
                <w:kern w:val="0"/>
                <w:sz w:val="22"/>
              </w:rPr>
              <w:t>Ω</w:t>
            </w:r>
            <w:r>
              <w:rPr>
                <w:rFonts w:ascii="宋体" w:hAnsi="宋体" w:eastAsia="宋体" w:cs="宋体"/>
                <w:color w:val="000000"/>
                <w:kern w:val="0"/>
                <w:sz w:val="22"/>
              </w:rPr>
              <w:t xml:space="preserve"> </w:t>
            </w:r>
            <w:r>
              <w:rPr>
                <w:rFonts w:hint="eastAsia" w:ascii="宋体" w:hAnsi="宋体" w:eastAsia="宋体" w:cs="宋体"/>
                <w:color w:val="000000"/>
                <w:kern w:val="0"/>
                <w:sz w:val="22"/>
              </w:rPr>
              <w:br w:type="textWrapping"/>
            </w:r>
            <w:r>
              <w:rPr>
                <w:rFonts w:ascii="宋体" w:hAnsi="宋体" w:eastAsia="宋体" w:cs="宋体"/>
                <w:color w:val="000000"/>
                <w:kern w:val="0"/>
                <w:sz w:val="22"/>
              </w:rPr>
              <w:t>4.频率响应(@1W功率下)：20Hz-20KHz/±1dB @8</w:t>
            </w:r>
            <w:r>
              <w:rPr>
                <w:rFonts w:ascii="Calibri" w:hAnsi="Calibri" w:eastAsia="宋体" w:cs="Calibri"/>
                <w:color w:val="000000"/>
                <w:kern w:val="0"/>
                <w:sz w:val="22"/>
              </w:rPr>
              <w:t>Ω</w:t>
            </w:r>
            <w:r>
              <w:rPr>
                <w:rFonts w:hint="eastAsia" w:ascii="宋体" w:hAnsi="宋体" w:eastAsia="宋体" w:cs="宋体"/>
                <w:color w:val="000000"/>
                <w:kern w:val="0"/>
                <w:sz w:val="22"/>
              </w:rPr>
              <w:br w:type="textWrapping"/>
            </w:r>
            <w:r>
              <w:rPr>
                <w:rFonts w:ascii="宋体" w:hAnsi="宋体" w:eastAsia="宋体" w:cs="宋体"/>
                <w:color w:val="000000"/>
                <w:kern w:val="0"/>
                <w:sz w:val="22"/>
              </w:rPr>
              <w:t>5.THD+N(@1/8功率下) ：≤0.01%</w:t>
            </w:r>
            <w:r>
              <w:rPr>
                <w:rFonts w:hint="eastAsia" w:ascii="宋体" w:hAnsi="宋体" w:eastAsia="宋体" w:cs="宋体"/>
                <w:color w:val="000000"/>
                <w:kern w:val="0"/>
                <w:sz w:val="22"/>
              </w:rPr>
              <w:br w:type="textWrapping"/>
            </w:r>
            <w:r>
              <w:rPr>
                <w:rFonts w:ascii="宋体" w:hAnsi="宋体" w:eastAsia="宋体" w:cs="宋体"/>
                <w:color w:val="000000"/>
                <w:kern w:val="0"/>
                <w:sz w:val="22"/>
              </w:rPr>
              <w:t>6.分离度(@1KHz) ：≥80dB</w:t>
            </w:r>
            <w:r>
              <w:rPr>
                <w:rFonts w:hint="eastAsia" w:ascii="宋体" w:hAnsi="宋体" w:eastAsia="宋体" w:cs="宋体"/>
                <w:color w:val="000000"/>
                <w:kern w:val="0"/>
                <w:sz w:val="22"/>
              </w:rPr>
              <w:br w:type="textWrapping"/>
            </w:r>
            <w:r>
              <w:rPr>
                <w:rFonts w:ascii="宋体" w:hAnsi="宋体" w:eastAsia="宋体" w:cs="宋体"/>
                <w:color w:val="000000"/>
                <w:kern w:val="0"/>
                <w:sz w:val="22"/>
              </w:rPr>
              <w:t xml:space="preserve">7.阻尼系数(@1KHz) ：≥200@ 8 ohms </w:t>
            </w:r>
            <w:r>
              <w:rPr>
                <w:rFonts w:hint="eastAsia" w:ascii="宋体" w:hAnsi="宋体" w:eastAsia="宋体" w:cs="宋体"/>
                <w:color w:val="000000"/>
                <w:kern w:val="0"/>
                <w:sz w:val="22"/>
              </w:rPr>
              <w:br w:type="textWrapping"/>
            </w:r>
            <w:r>
              <w:rPr>
                <w:rFonts w:ascii="宋体" w:hAnsi="宋体" w:eastAsia="宋体" w:cs="宋体"/>
                <w:color w:val="000000"/>
                <w:kern w:val="0"/>
                <w:sz w:val="22"/>
              </w:rPr>
              <w:t>8.信噪比（A计权）：≥93dB</w:t>
            </w:r>
            <w:r>
              <w:rPr>
                <w:rFonts w:hint="eastAsia" w:ascii="宋体" w:hAnsi="宋体" w:eastAsia="宋体" w:cs="宋体"/>
                <w:color w:val="000000"/>
                <w:kern w:val="0"/>
                <w:sz w:val="22"/>
              </w:rPr>
              <w:br w:type="textWrapping"/>
            </w:r>
            <w:r>
              <w:rPr>
                <w:rFonts w:ascii="宋体" w:hAnsi="宋体" w:eastAsia="宋体" w:cs="宋体"/>
                <w:color w:val="000000"/>
                <w:kern w:val="0"/>
                <w:sz w:val="22"/>
              </w:rPr>
              <w:t>9.输入电压：~220V/50Hz</w:t>
            </w:r>
            <w:r>
              <w:rPr>
                <w:rFonts w:hint="eastAsia" w:ascii="宋体" w:hAnsi="宋体" w:eastAsia="宋体" w:cs="宋体"/>
                <w:color w:val="000000"/>
                <w:kern w:val="0"/>
                <w:sz w:val="22"/>
              </w:rPr>
              <w:br w:type="textWrapping"/>
            </w:r>
            <w:r>
              <w:rPr>
                <w:rFonts w:ascii="宋体" w:hAnsi="宋体" w:eastAsia="宋体" w:cs="宋体"/>
                <w:color w:val="000000"/>
                <w:kern w:val="0"/>
                <w:sz w:val="22"/>
              </w:rPr>
              <w:t>10.最大功耗：500W</w:t>
            </w:r>
            <w:r>
              <w:rPr>
                <w:rFonts w:hint="eastAsia" w:ascii="宋体" w:hAnsi="宋体" w:eastAsia="宋体" w:cs="宋体"/>
                <w:color w:val="000000"/>
                <w:kern w:val="0"/>
                <w:sz w:val="22"/>
              </w:rPr>
              <w:br w:type="textWrapping"/>
            </w:r>
            <w:r>
              <w:rPr>
                <w:rFonts w:ascii="宋体" w:hAnsi="宋体" w:eastAsia="宋体" w:cs="宋体"/>
                <w:color w:val="000000"/>
                <w:kern w:val="0"/>
                <w:sz w:val="22"/>
              </w:rPr>
              <w:t>11.产品尺寸(L*W*H)：484*206*44</w:t>
            </w:r>
            <w:r>
              <w:rPr>
                <w:rFonts w:hint="eastAsia" w:ascii="宋体" w:hAnsi="宋体" w:eastAsia="宋体" w:cs="宋体"/>
                <w:color w:val="000000"/>
                <w:kern w:val="0"/>
                <w:sz w:val="22"/>
              </w:rPr>
              <w:br w:type="textWrapping"/>
            </w:r>
            <w:r>
              <w:rPr>
                <w:rFonts w:ascii="宋体" w:hAnsi="宋体" w:eastAsia="宋体" w:cs="宋体"/>
                <w:color w:val="000000"/>
                <w:kern w:val="0"/>
                <w:sz w:val="22"/>
              </w:rPr>
              <w:t>12.产品重量：3.3kg</w:t>
            </w:r>
          </w:p>
        </w:tc>
        <w:tc>
          <w:tcPr>
            <w:tcW w:w="0" w:type="auto"/>
            <w:shd w:val="clear" w:color="auto" w:fill="auto"/>
            <w:vAlign w:val="center"/>
          </w:tcPr>
          <w:p w14:paraId="35845C5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auto"/>
            <w:vAlign w:val="center"/>
          </w:tcPr>
          <w:p w14:paraId="318337C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6B49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268329C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4.07</w:t>
            </w:r>
          </w:p>
        </w:tc>
        <w:tc>
          <w:tcPr>
            <w:tcW w:w="0" w:type="auto"/>
            <w:shd w:val="clear" w:color="auto" w:fill="auto"/>
            <w:vAlign w:val="center"/>
          </w:tcPr>
          <w:p w14:paraId="3F3D05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电源控制器</w:t>
            </w:r>
          </w:p>
        </w:tc>
        <w:tc>
          <w:tcPr>
            <w:tcW w:w="0" w:type="auto"/>
            <w:shd w:val="clear" w:color="auto" w:fill="auto"/>
          </w:tcPr>
          <w:p w14:paraId="17E7EB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1.面板按键：8路独立电源开关控制（手动）；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2.载入容量：单路电流20A；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3.电源：宽电压通用电源（AC110V - AC240V）；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4.控制方法：通过RS-232或网络接口；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5.RS-232接口：3PIN排针；波特率：9600，数据位：8，停止位：1，校验位：无；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6.网络接口：RJ-45，100M；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7.切换电流（MAX）：20A；</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8.最大功耗：7.2W。</w:t>
            </w:r>
          </w:p>
        </w:tc>
        <w:tc>
          <w:tcPr>
            <w:tcW w:w="0" w:type="auto"/>
            <w:shd w:val="clear" w:color="auto" w:fill="auto"/>
            <w:vAlign w:val="center"/>
          </w:tcPr>
          <w:p w14:paraId="21F8DEB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auto"/>
            <w:vAlign w:val="center"/>
          </w:tcPr>
          <w:p w14:paraId="1B64F7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4596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shd w:val="clear" w:color="auto" w:fill="auto"/>
            <w:vAlign w:val="center"/>
          </w:tcPr>
          <w:p w14:paraId="522771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4.08</w:t>
            </w:r>
          </w:p>
        </w:tc>
        <w:tc>
          <w:tcPr>
            <w:tcW w:w="0" w:type="auto"/>
            <w:shd w:val="clear" w:color="auto" w:fill="auto"/>
            <w:vAlign w:val="center"/>
          </w:tcPr>
          <w:p w14:paraId="19C676D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高清矩阵</w:t>
            </w:r>
          </w:p>
        </w:tc>
        <w:tc>
          <w:tcPr>
            <w:tcW w:w="0" w:type="auto"/>
            <w:shd w:val="clear" w:color="auto" w:fill="FFFFFF"/>
            <w:vAlign w:val="center"/>
          </w:tcPr>
          <w:p w14:paraId="1B1A68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1.输入接口：≥8路HDMI；</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2.输出接口：≥8路HDMI信号；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3.最高支持分辨率：1920*1080；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4.控制接口：RS-232(DB9)。</w:t>
            </w:r>
          </w:p>
        </w:tc>
        <w:tc>
          <w:tcPr>
            <w:tcW w:w="0" w:type="auto"/>
            <w:shd w:val="clear" w:color="auto" w:fill="auto"/>
            <w:noWrap/>
            <w:vAlign w:val="center"/>
          </w:tcPr>
          <w:p w14:paraId="275D30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auto"/>
            <w:noWrap/>
            <w:vAlign w:val="center"/>
          </w:tcPr>
          <w:p w14:paraId="56DC4A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780A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D9D9D9"/>
            <w:noWrap/>
            <w:vAlign w:val="center"/>
          </w:tcPr>
          <w:p w14:paraId="3629CC4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6</w:t>
            </w:r>
          </w:p>
        </w:tc>
        <w:tc>
          <w:tcPr>
            <w:tcW w:w="0" w:type="auto"/>
            <w:shd w:val="clear" w:color="auto" w:fill="D9D9D9"/>
            <w:noWrap/>
            <w:vAlign w:val="center"/>
          </w:tcPr>
          <w:p w14:paraId="7988A0E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会议同录系统</w:t>
            </w:r>
          </w:p>
        </w:tc>
        <w:tc>
          <w:tcPr>
            <w:tcW w:w="0" w:type="auto"/>
            <w:shd w:val="clear" w:color="auto" w:fill="D9D9D9"/>
            <w:vAlign w:val="center"/>
          </w:tcPr>
          <w:p w14:paraId="4156B7C7">
            <w:pPr>
              <w:widowControl/>
              <w:jc w:val="left"/>
              <w:rPr>
                <w:rFonts w:ascii="宋体" w:hAnsi="宋体" w:eastAsia="宋体" w:cs="宋体"/>
                <w:color w:val="000000"/>
                <w:kern w:val="0"/>
                <w:sz w:val="22"/>
              </w:rPr>
            </w:pPr>
          </w:p>
        </w:tc>
        <w:tc>
          <w:tcPr>
            <w:tcW w:w="0" w:type="auto"/>
            <w:shd w:val="clear" w:color="auto" w:fill="D9D9D9"/>
            <w:noWrap/>
            <w:vAlign w:val="center"/>
          </w:tcPr>
          <w:p w14:paraId="6FDA29CA">
            <w:pPr>
              <w:widowControl/>
              <w:jc w:val="center"/>
              <w:rPr>
                <w:rFonts w:ascii="宋体" w:hAnsi="宋体" w:eastAsia="宋体" w:cs="宋体"/>
                <w:color w:val="000000"/>
                <w:kern w:val="0"/>
                <w:sz w:val="22"/>
              </w:rPr>
            </w:pPr>
          </w:p>
        </w:tc>
        <w:tc>
          <w:tcPr>
            <w:tcW w:w="0" w:type="auto"/>
            <w:shd w:val="clear" w:color="auto" w:fill="D9D9D9"/>
            <w:noWrap/>
            <w:vAlign w:val="center"/>
          </w:tcPr>
          <w:p w14:paraId="13542508">
            <w:pPr>
              <w:widowControl/>
              <w:jc w:val="center"/>
              <w:rPr>
                <w:rFonts w:ascii="宋体" w:hAnsi="宋体" w:eastAsia="宋体" w:cs="宋体"/>
                <w:color w:val="000000"/>
                <w:kern w:val="0"/>
                <w:sz w:val="22"/>
              </w:rPr>
            </w:pPr>
          </w:p>
        </w:tc>
      </w:tr>
      <w:tr w14:paraId="161F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14:paraId="0427D2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6.01</w:t>
            </w:r>
          </w:p>
        </w:tc>
        <w:tc>
          <w:tcPr>
            <w:tcW w:w="0" w:type="auto"/>
            <w:shd w:val="clear" w:color="auto" w:fill="FFFFFF"/>
            <w:vAlign w:val="center"/>
          </w:tcPr>
          <w:p w14:paraId="59DCA8B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4路硬盘录像机</w:t>
            </w:r>
          </w:p>
        </w:tc>
        <w:tc>
          <w:tcPr>
            <w:tcW w:w="0" w:type="auto"/>
            <w:shd w:val="clear" w:color="auto" w:fill="FFFFFF"/>
            <w:vAlign w:val="center"/>
          </w:tcPr>
          <w:p w14:paraId="261F99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1.硬盘驱动器类型：1个SATA接口；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2.最大容量：接口支持容量最大6TB的硬盘，标配一块2T硬盘；</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3.语音对讲输入：不支持；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4.网络接口：1个百兆网口+4个POE百兆网口（LAN2）；</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5.网络视频输入：4路；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6.网络视频接入带宽：40Mbps；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7.同步回放：4路。</w:t>
            </w:r>
          </w:p>
        </w:tc>
        <w:tc>
          <w:tcPr>
            <w:tcW w:w="0" w:type="auto"/>
            <w:shd w:val="clear" w:color="auto" w:fill="FFFFFF"/>
            <w:noWrap/>
            <w:vAlign w:val="center"/>
          </w:tcPr>
          <w:p w14:paraId="198CE1F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FFFFFF"/>
            <w:noWrap/>
            <w:vAlign w:val="center"/>
          </w:tcPr>
          <w:p w14:paraId="0E70DD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20A9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0" w:type="auto"/>
            <w:shd w:val="clear" w:color="auto" w:fill="auto"/>
            <w:vAlign w:val="center"/>
          </w:tcPr>
          <w:p w14:paraId="475C75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6.02</w:t>
            </w:r>
          </w:p>
        </w:tc>
        <w:tc>
          <w:tcPr>
            <w:tcW w:w="0" w:type="auto"/>
            <w:shd w:val="clear" w:color="auto" w:fill="auto"/>
            <w:vAlign w:val="center"/>
          </w:tcPr>
          <w:p w14:paraId="11E3A8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全景摄像机</w:t>
            </w:r>
          </w:p>
        </w:tc>
        <w:tc>
          <w:tcPr>
            <w:tcW w:w="0" w:type="auto"/>
            <w:shd w:val="clear" w:color="auto" w:fill="auto"/>
            <w:vAlign w:val="center"/>
          </w:tcPr>
          <w:p w14:paraId="6B7209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1.PTZ系列≥400万1/1.8′′ CMOS 4倍红外智能半球；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2.内置电动云台和一体化变焦镜头，施工便易，方便运维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3.智能功能：人脸抓拍、Smart智能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4.用深度学习算法，以海量图片及视频资源为路基，通过机器自身提取目标特征，形成深层可供学习的图像，极大的提升了目标的检出率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5.人脸抓拍（正脸抓拍）：a）支持对运动人脸进行检测、抓拍、评分、筛选，输出最优的人脸 b）支持人脸去误报、快速抓拍人脸 c）支持快速抓拍和最6.佳抓拍两种模式，并支持2种模式同时开启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7.传感器类型: 1/1.8＂progressive scan CMOS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8.最低照度: 彩色：0.001 Lux @（F1.2，AGC ON）；黑白：0.0001 Lux @（F1.2，AGC ON）；0 Lux with IR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9.宽动态: 120 dB超宽动态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10.焦距: 2.8~12 mm，4倍光学变倍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11.视场角: 107.4~39.8度（广角~望远）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12.补光灯类型: 红外</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13.补光灯距离: 普通监控：50 m，人脸抓拍/识别：4 m</w:t>
            </w:r>
          </w:p>
        </w:tc>
        <w:tc>
          <w:tcPr>
            <w:tcW w:w="0" w:type="auto"/>
            <w:shd w:val="clear" w:color="auto" w:fill="auto"/>
            <w:noWrap/>
            <w:vAlign w:val="center"/>
          </w:tcPr>
          <w:p w14:paraId="196C43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auto"/>
            <w:noWrap/>
            <w:vAlign w:val="center"/>
          </w:tcPr>
          <w:p w14:paraId="3CEEEE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14:paraId="4D90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vAlign w:val="center"/>
          </w:tcPr>
          <w:p w14:paraId="1B3EBCC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6.03</w:t>
            </w:r>
          </w:p>
        </w:tc>
        <w:tc>
          <w:tcPr>
            <w:tcW w:w="0" w:type="auto"/>
            <w:shd w:val="clear" w:color="auto" w:fill="auto"/>
            <w:vAlign w:val="center"/>
          </w:tcPr>
          <w:p w14:paraId="60F8DA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拾音器</w:t>
            </w:r>
          </w:p>
        </w:tc>
        <w:tc>
          <w:tcPr>
            <w:tcW w:w="0" w:type="auto"/>
            <w:shd w:val="clear" w:color="auto" w:fill="auto"/>
            <w:vAlign w:val="center"/>
          </w:tcPr>
          <w:p w14:paraId="63F36042">
            <w:pPr>
              <w:widowControl/>
              <w:jc w:val="left"/>
              <w:rPr>
                <w:rFonts w:ascii="宋体" w:hAnsi="宋体" w:eastAsia="宋体" w:cs="宋体"/>
                <w:color w:val="000000"/>
                <w:kern w:val="0"/>
                <w:sz w:val="22"/>
              </w:rPr>
            </w:pPr>
            <w:r>
              <w:rPr>
                <w:rFonts w:ascii="宋体" w:hAnsi="宋体" w:eastAsia="宋体" w:cs="宋体"/>
                <w:color w:val="000000"/>
                <w:kern w:val="0"/>
                <w:sz w:val="22"/>
              </w:rPr>
              <w:t>模拟拾音器</w:t>
            </w:r>
            <w:r>
              <w:rPr>
                <w:rFonts w:hint="eastAsia" w:ascii="宋体" w:hAnsi="宋体" w:eastAsia="宋体" w:cs="宋体"/>
                <w:color w:val="000000"/>
                <w:kern w:val="0"/>
                <w:sz w:val="22"/>
              </w:rPr>
              <w:br w:type="textWrapping"/>
            </w:r>
            <w:r>
              <w:rPr>
                <w:rFonts w:ascii="宋体" w:hAnsi="宋体" w:eastAsia="宋体" w:cs="宋体"/>
                <w:color w:val="000000"/>
                <w:kern w:val="0"/>
                <w:sz w:val="22"/>
              </w:rPr>
              <w:t>采用高灵敏度高保真麦克风，全向拾音、声音清晰、抗干扰能力强</w:t>
            </w:r>
            <w:r>
              <w:rPr>
                <w:rFonts w:hint="eastAsia" w:ascii="宋体" w:hAnsi="宋体" w:eastAsia="宋体" w:cs="宋体"/>
                <w:color w:val="000000"/>
                <w:kern w:val="0"/>
                <w:sz w:val="22"/>
              </w:rPr>
              <w:br w:type="textWrapping"/>
            </w:r>
            <w:r>
              <w:rPr>
                <w:rFonts w:ascii="宋体" w:hAnsi="宋体" w:eastAsia="宋体" w:cs="宋体"/>
                <w:color w:val="000000"/>
                <w:kern w:val="0"/>
                <w:sz w:val="22"/>
              </w:rPr>
              <w:t>内置输出级驱动电路，可直接驱动耳机等</w:t>
            </w:r>
            <w:r>
              <w:rPr>
                <w:rFonts w:hint="eastAsia" w:ascii="宋体" w:hAnsi="宋体" w:eastAsia="宋体" w:cs="宋体"/>
                <w:color w:val="000000"/>
                <w:kern w:val="0"/>
                <w:sz w:val="22"/>
              </w:rPr>
              <w:br w:type="textWrapping"/>
            </w:r>
            <w:r>
              <w:rPr>
                <w:rFonts w:ascii="宋体" w:hAnsi="宋体" w:eastAsia="宋体" w:cs="宋体"/>
                <w:color w:val="000000"/>
                <w:kern w:val="0"/>
                <w:sz w:val="22"/>
              </w:rPr>
              <w:t>适合近距离拾音，最佳拾音范围在3米之内</w:t>
            </w:r>
            <w:r>
              <w:rPr>
                <w:rFonts w:hint="eastAsia" w:ascii="宋体" w:hAnsi="宋体" w:eastAsia="宋体" w:cs="宋体"/>
                <w:color w:val="000000"/>
                <w:kern w:val="0"/>
                <w:sz w:val="22"/>
              </w:rPr>
              <w:br w:type="textWrapping"/>
            </w:r>
            <w:r>
              <w:rPr>
                <w:rFonts w:ascii="宋体" w:hAnsi="宋体" w:eastAsia="宋体" w:cs="宋体"/>
                <w:color w:val="000000"/>
                <w:kern w:val="0"/>
                <w:sz w:val="22"/>
              </w:rPr>
              <w:t>自带拾音距离调节旋钮，可根据现场需要调节音量</w:t>
            </w:r>
            <w:r>
              <w:rPr>
                <w:rFonts w:hint="eastAsia" w:ascii="宋体" w:hAnsi="宋体" w:eastAsia="宋体" w:cs="宋体"/>
                <w:color w:val="000000"/>
                <w:kern w:val="0"/>
                <w:sz w:val="22"/>
              </w:rPr>
              <w:br w:type="textWrapping"/>
            </w:r>
            <w:r>
              <w:rPr>
                <w:rFonts w:ascii="宋体" w:hAnsi="宋体" w:eastAsia="宋体" w:cs="宋体"/>
                <w:color w:val="000000"/>
                <w:kern w:val="0"/>
                <w:sz w:val="22"/>
              </w:rPr>
              <w:t>适用于柜台，收银，谈话桌，会议录音等场所</w:t>
            </w:r>
            <w:r>
              <w:rPr>
                <w:rFonts w:hint="eastAsia" w:ascii="宋体" w:hAnsi="宋体" w:eastAsia="宋体" w:cs="宋体"/>
                <w:color w:val="000000"/>
                <w:kern w:val="0"/>
                <w:sz w:val="22"/>
              </w:rPr>
              <w:br w:type="textWrapping"/>
            </w:r>
            <w:r>
              <w:rPr>
                <w:rFonts w:ascii="宋体" w:hAnsi="宋体" w:eastAsia="宋体" w:cs="宋体"/>
                <w:color w:val="000000"/>
                <w:kern w:val="0"/>
                <w:sz w:val="22"/>
              </w:rPr>
              <w:t>拾音头内置雷击保护、电源极性反转保护和电源保护模块</w:t>
            </w:r>
            <w:r>
              <w:rPr>
                <w:rFonts w:hint="eastAsia" w:ascii="宋体" w:hAnsi="宋体" w:eastAsia="宋体" w:cs="宋体"/>
                <w:color w:val="000000"/>
                <w:kern w:val="0"/>
                <w:sz w:val="22"/>
              </w:rPr>
              <w:br w:type="textWrapping"/>
            </w:r>
            <w:r>
              <w:rPr>
                <w:rFonts w:ascii="宋体" w:hAnsi="宋体" w:eastAsia="宋体" w:cs="宋体"/>
                <w:color w:val="000000"/>
                <w:kern w:val="0"/>
                <w:sz w:val="22"/>
              </w:rPr>
              <w:t>创新电路设计，内容清晰，音效高保真</w:t>
            </w:r>
            <w:r>
              <w:rPr>
                <w:rFonts w:hint="eastAsia" w:ascii="宋体" w:hAnsi="宋体" w:eastAsia="宋体" w:cs="宋体"/>
                <w:color w:val="000000"/>
                <w:kern w:val="0"/>
                <w:sz w:val="22"/>
              </w:rPr>
              <w:br w:type="textWrapping"/>
            </w:r>
            <w:r>
              <w:rPr>
                <w:rFonts w:ascii="宋体" w:hAnsi="宋体" w:eastAsia="宋体" w:cs="宋体"/>
                <w:color w:val="000000"/>
                <w:kern w:val="0"/>
                <w:sz w:val="22"/>
              </w:rPr>
              <w:t>支持吸顶安装、桌面安装和壁装</w:t>
            </w:r>
            <w:r>
              <w:rPr>
                <w:rFonts w:hint="eastAsia" w:ascii="宋体" w:hAnsi="宋体" w:eastAsia="宋体" w:cs="宋体"/>
                <w:color w:val="000000"/>
                <w:kern w:val="0"/>
                <w:sz w:val="22"/>
              </w:rPr>
              <w:br w:type="textWrapping"/>
            </w:r>
            <w:r>
              <w:rPr>
                <w:rFonts w:ascii="宋体" w:hAnsi="宋体" w:eastAsia="宋体" w:cs="宋体"/>
                <w:color w:val="000000"/>
                <w:kern w:val="0"/>
                <w:sz w:val="22"/>
              </w:rPr>
              <w:t>支持音量调节功能，与主机级联后可通过后台软件切换通道并调节音量</w:t>
            </w:r>
            <w:r>
              <w:rPr>
                <w:rFonts w:hint="eastAsia" w:ascii="宋体" w:hAnsi="宋体" w:eastAsia="宋体" w:cs="宋体"/>
                <w:color w:val="000000"/>
                <w:kern w:val="0"/>
                <w:sz w:val="22"/>
              </w:rPr>
              <w:br w:type="textWrapping"/>
            </w:r>
            <w:r>
              <w:rPr>
                <w:rFonts w:ascii="宋体" w:hAnsi="宋体" w:eastAsia="宋体" w:cs="宋体"/>
                <w:color w:val="000000"/>
                <w:kern w:val="0"/>
                <w:sz w:val="22"/>
              </w:rPr>
              <w:t>支持集中供电、摄像机供电、直流电源供电，无需专用电源</w:t>
            </w:r>
            <w:r>
              <w:rPr>
                <w:rFonts w:hint="eastAsia" w:ascii="宋体" w:hAnsi="宋体" w:eastAsia="宋体" w:cs="宋体"/>
                <w:color w:val="000000"/>
                <w:kern w:val="0"/>
                <w:sz w:val="22"/>
              </w:rPr>
              <w:br w:type="textWrapping"/>
            </w:r>
            <w:r>
              <w:rPr>
                <w:rFonts w:ascii="宋体" w:hAnsi="宋体" w:eastAsia="宋体" w:cs="宋体"/>
                <w:color w:val="000000"/>
                <w:kern w:val="0"/>
                <w:sz w:val="22"/>
              </w:rPr>
              <w:t>麦克风: 一个高灵敏度全指向驻极体麦</w:t>
            </w:r>
            <w:r>
              <w:rPr>
                <w:rFonts w:hint="eastAsia" w:ascii="宋体" w:hAnsi="宋体" w:eastAsia="宋体" w:cs="宋体"/>
                <w:color w:val="000000"/>
                <w:kern w:val="0"/>
                <w:sz w:val="22"/>
              </w:rPr>
              <w:br w:type="textWrapping"/>
            </w:r>
            <w:r>
              <w:rPr>
                <w:rFonts w:ascii="宋体" w:hAnsi="宋体" w:eastAsia="宋体" w:cs="宋体"/>
                <w:color w:val="000000"/>
                <w:kern w:val="0"/>
                <w:sz w:val="22"/>
              </w:rPr>
              <w:t>动态范围: 0 dB~90 dB</w:t>
            </w:r>
            <w:r>
              <w:rPr>
                <w:rFonts w:hint="eastAsia" w:ascii="宋体" w:hAnsi="宋体" w:eastAsia="宋体" w:cs="宋体"/>
                <w:color w:val="000000"/>
                <w:kern w:val="0"/>
                <w:sz w:val="22"/>
              </w:rPr>
              <w:br w:type="textWrapping"/>
            </w:r>
            <w:r>
              <w:rPr>
                <w:rFonts w:ascii="宋体" w:hAnsi="宋体" w:eastAsia="宋体" w:cs="宋体"/>
                <w:color w:val="000000"/>
                <w:kern w:val="0"/>
                <w:sz w:val="22"/>
              </w:rPr>
              <w:t>最大承受音压: 120 dBSPL</w:t>
            </w:r>
            <w:r>
              <w:rPr>
                <w:rFonts w:hint="eastAsia" w:ascii="宋体" w:hAnsi="宋体" w:eastAsia="宋体" w:cs="宋体"/>
                <w:color w:val="000000"/>
                <w:kern w:val="0"/>
                <w:sz w:val="22"/>
              </w:rPr>
              <w:br w:type="textWrapping"/>
            </w:r>
            <w:r>
              <w:rPr>
                <w:rFonts w:ascii="宋体" w:hAnsi="宋体" w:eastAsia="宋体" w:cs="宋体"/>
                <w:color w:val="000000"/>
                <w:kern w:val="0"/>
                <w:sz w:val="22"/>
              </w:rPr>
              <w:t>拾音范围: 0 m~5 m</w:t>
            </w:r>
            <w:r>
              <w:rPr>
                <w:rFonts w:hint="eastAsia" w:ascii="宋体" w:hAnsi="宋体" w:eastAsia="宋体" w:cs="宋体"/>
                <w:color w:val="000000"/>
                <w:kern w:val="0"/>
                <w:sz w:val="22"/>
              </w:rPr>
              <w:br w:type="textWrapping"/>
            </w:r>
            <w:r>
              <w:rPr>
                <w:rFonts w:ascii="宋体" w:hAnsi="宋体" w:eastAsia="宋体" w:cs="宋体"/>
                <w:color w:val="000000"/>
                <w:kern w:val="0"/>
                <w:sz w:val="22"/>
              </w:rPr>
              <w:t>灵敏度: -32 dB</w:t>
            </w:r>
            <w:r>
              <w:rPr>
                <w:rFonts w:hint="eastAsia" w:ascii="宋体" w:hAnsi="宋体" w:eastAsia="宋体" w:cs="宋体"/>
                <w:color w:val="000000"/>
                <w:kern w:val="0"/>
                <w:sz w:val="22"/>
              </w:rPr>
              <w:br w:type="textWrapping"/>
            </w:r>
            <w:r>
              <w:rPr>
                <w:rFonts w:ascii="宋体" w:hAnsi="宋体" w:eastAsia="宋体" w:cs="宋体"/>
                <w:color w:val="000000"/>
                <w:kern w:val="0"/>
                <w:sz w:val="22"/>
              </w:rPr>
              <w:t>输出信号幅度: 2.5 Vpp</w:t>
            </w:r>
            <w:r>
              <w:rPr>
                <w:rFonts w:hint="eastAsia" w:ascii="宋体" w:hAnsi="宋体" w:eastAsia="宋体" w:cs="宋体"/>
                <w:color w:val="000000"/>
                <w:kern w:val="0"/>
                <w:sz w:val="22"/>
              </w:rPr>
              <w:br w:type="textWrapping"/>
            </w:r>
            <w:r>
              <w:rPr>
                <w:rFonts w:ascii="宋体" w:hAnsi="宋体" w:eastAsia="宋体" w:cs="宋体"/>
                <w:color w:val="000000"/>
                <w:kern w:val="0"/>
                <w:sz w:val="22"/>
              </w:rPr>
              <w:t>信噪比: 90 dB</w:t>
            </w:r>
            <w:r>
              <w:rPr>
                <w:rFonts w:hint="eastAsia" w:ascii="宋体" w:hAnsi="宋体" w:eastAsia="宋体" w:cs="宋体"/>
                <w:color w:val="000000"/>
                <w:kern w:val="0"/>
                <w:sz w:val="22"/>
              </w:rPr>
              <w:br w:type="textWrapping"/>
            </w:r>
            <w:r>
              <w:rPr>
                <w:rFonts w:ascii="宋体" w:hAnsi="宋体" w:eastAsia="宋体" w:cs="宋体"/>
                <w:color w:val="000000"/>
                <w:kern w:val="0"/>
                <w:sz w:val="22"/>
              </w:rPr>
              <w:t>频率响应: 20 Hz~20 kHz</w:t>
            </w:r>
            <w:r>
              <w:rPr>
                <w:rFonts w:hint="eastAsia" w:ascii="宋体" w:hAnsi="宋体" w:eastAsia="宋体" w:cs="宋体"/>
                <w:color w:val="000000"/>
                <w:kern w:val="0"/>
                <w:sz w:val="22"/>
              </w:rPr>
              <w:br w:type="textWrapping"/>
            </w:r>
            <w:r>
              <w:rPr>
                <w:rFonts w:ascii="宋体" w:hAnsi="宋体" w:eastAsia="宋体" w:cs="宋体"/>
                <w:color w:val="000000"/>
                <w:kern w:val="0"/>
                <w:sz w:val="22"/>
              </w:rPr>
              <w:t>音频传输距离: ≥500 m</w:t>
            </w:r>
            <w:r>
              <w:rPr>
                <w:rFonts w:hint="eastAsia" w:ascii="宋体" w:hAnsi="宋体" w:eastAsia="宋体" w:cs="宋体"/>
                <w:color w:val="000000"/>
                <w:kern w:val="0"/>
                <w:sz w:val="22"/>
              </w:rPr>
              <w:br w:type="textWrapping"/>
            </w:r>
            <w:r>
              <w:rPr>
                <w:rFonts w:ascii="宋体" w:hAnsi="宋体" w:eastAsia="宋体" w:cs="宋体"/>
                <w:color w:val="000000"/>
                <w:kern w:val="0"/>
                <w:sz w:val="22"/>
              </w:rPr>
              <w:t>接口类型: LINE OUT</w:t>
            </w:r>
            <w:r>
              <w:rPr>
                <w:rFonts w:hint="eastAsia" w:ascii="宋体" w:hAnsi="宋体" w:eastAsia="宋体" w:cs="宋体"/>
                <w:color w:val="000000"/>
                <w:kern w:val="0"/>
                <w:sz w:val="22"/>
              </w:rPr>
              <w:br w:type="textWrapping"/>
            </w:r>
            <w:r>
              <w:rPr>
                <w:rFonts w:ascii="宋体" w:hAnsi="宋体" w:eastAsia="宋体" w:cs="宋体"/>
                <w:color w:val="000000"/>
                <w:kern w:val="0"/>
                <w:sz w:val="22"/>
              </w:rPr>
              <w:t>输出阻抗: 600</w:t>
            </w:r>
            <w:r>
              <w:rPr>
                <w:rFonts w:ascii="Calibri" w:hAnsi="Calibri" w:eastAsia="宋体" w:cs="Calibri"/>
                <w:color w:val="000000"/>
                <w:kern w:val="0"/>
                <w:sz w:val="22"/>
              </w:rPr>
              <w:t>Ω</w:t>
            </w:r>
            <w:r>
              <w:rPr>
                <w:rFonts w:hint="eastAsia" w:ascii="宋体" w:hAnsi="宋体" w:eastAsia="宋体" w:cs="宋体"/>
                <w:color w:val="000000"/>
                <w:kern w:val="0"/>
                <w:sz w:val="22"/>
              </w:rPr>
              <w:br w:type="textWrapping"/>
            </w:r>
            <w:r>
              <w:rPr>
                <w:rFonts w:ascii="宋体" w:hAnsi="宋体" w:eastAsia="宋体" w:cs="宋体"/>
                <w:color w:val="000000"/>
                <w:kern w:val="0"/>
                <w:sz w:val="22"/>
              </w:rPr>
              <w:t>电源电压: DC12V</w:t>
            </w:r>
            <w:r>
              <w:rPr>
                <w:rFonts w:hint="eastAsia" w:ascii="宋体" w:hAnsi="宋体" w:eastAsia="宋体" w:cs="宋体"/>
                <w:color w:val="000000"/>
                <w:kern w:val="0"/>
                <w:sz w:val="22"/>
              </w:rPr>
              <w:br w:type="textWrapping"/>
            </w:r>
            <w:r>
              <w:rPr>
                <w:rFonts w:ascii="宋体" w:hAnsi="宋体" w:eastAsia="宋体" w:cs="宋体"/>
                <w:color w:val="000000"/>
                <w:kern w:val="0"/>
                <w:sz w:val="22"/>
              </w:rPr>
              <w:t>保护电路: 雷击保护、电源极性反转保护、静电防护</w:t>
            </w:r>
            <w:r>
              <w:rPr>
                <w:rFonts w:hint="eastAsia" w:ascii="宋体" w:hAnsi="宋体" w:eastAsia="宋体" w:cs="宋体"/>
                <w:color w:val="000000"/>
                <w:kern w:val="0"/>
                <w:sz w:val="22"/>
              </w:rPr>
              <w:br w:type="textWrapping"/>
            </w:r>
            <w:r>
              <w:rPr>
                <w:rFonts w:ascii="宋体" w:hAnsi="宋体" w:eastAsia="宋体" w:cs="宋体"/>
                <w:color w:val="000000"/>
                <w:kern w:val="0"/>
                <w:sz w:val="22"/>
              </w:rPr>
              <w:t>工作温度: -10℃～50℃（室内）</w:t>
            </w:r>
            <w:r>
              <w:rPr>
                <w:rFonts w:hint="eastAsia" w:ascii="宋体" w:hAnsi="宋体" w:eastAsia="宋体" w:cs="宋体"/>
                <w:color w:val="000000"/>
                <w:kern w:val="0"/>
                <w:sz w:val="22"/>
              </w:rPr>
              <w:br w:type="textWrapping"/>
            </w:r>
            <w:r>
              <w:rPr>
                <w:rFonts w:ascii="宋体" w:hAnsi="宋体" w:eastAsia="宋体" w:cs="宋体"/>
                <w:color w:val="000000"/>
                <w:kern w:val="0"/>
                <w:sz w:val="22"/>
              </w:rPr>
              <w:t>安装方式: 吸顶装，壁装，桌面装</w:t>
            </w:r>
          </w:p>
        </w:tc>
        <w:tc>
          <w:tcPr>
            <w:tcW w:w="0" w:type="auto"/>
            <w:shd w:val="clear" w:color="auto" w:fill="auto"/>
            <w:noWrap/>
            <w:vAlign w:val="center"/>
          </w:tcPr>
          <w:p w14:paraId="513403F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auto"/>
            <w:noWrap/>
            <w:vAlign w:val="center"/>
          </w:tcPr>
          <w:p w14:paraId="7F2CC6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14:paraId="5D15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vAlign w:val="center"/>
          </w:tcPr>
          <w:p w14:paraId="775CA9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6.04</w:t>
            </w:r>
          </w:p>
        </w:tc>
        <w:tc>
          <w:tcPr>
            <w:tcW w:w="0" w:type="auto"/>
            <w:shd w:val="clear" w:color="auto" w:fill="auto"/>
            <w:vAlign w:val="center"/>
          </w:tcPr>
          <w:p w14:paraId="5C22778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电源</w:t>
            </w:r>
          </w:p>
        </w:tc>
        <w:tc>
          <w:tcPr>
            <w:tcW w:w="0" w:type="auto"/>
            <w:shd w:val="clear" w:color="auto" w:fill="auto"/>
            <w:vAlign w:val="center"/>
          </w:tcPr>
          <w:p w14:paraId="4C7875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12V 2A</w:t>
            </w:r>
          </w:p>
        </w:tc>
        <w:tc>
          <w:tcPr>
            <w:tcW w:w="0" w:type="auto"/>
            <w:shd w:val="clear" w:color="auto" w:fill="auto"/>
            <w:noWrap/>
            <w:vAlign w:val="center"/>
          </w:tcPr>
          <w:p w14:paraId="754B3D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0" w:type="auto"/>
            <w:shd w:val="clear" w:color="auto" w:fill="auto"/>
            <w:noWrap/>
            <w:vAlign w:val="center"/>
          </w:tcPr>
          <w:p w14:paraId="4B0856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r>
      <w:tr w14:paraId="634B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shd w:val="clear" w:color="auto" w:fill="auto"/>
            <w:vAlign w:val="center"/>
          </w:tcPr>
          <w:p w14:paraId="79B3279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w:t>
            </w:r>
          </w:p>
        </w:tc>
        <w:tc>
          <w:tcPr>
            <w:tcW w:w="0" w:type="auto"/>
            <w:shd w:val="clear" w:color="auto" w:fill="auto"/>
            <w:vAlign w:val="center"/>
          </w:tcPr>
          <w:p w14:paraId="0E58C9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摄像机壁装支架</w:t>
            </w:r>
          </w:p>
        </w:tc>
        <w:tc>
          <w:tcPr>
            <w:tcW w:w="0" w:type="auto"/>
            <w:shd w:val="clear" w:color="auto" w:fill="auto"/>
            <w:vAlign w:val="center"/>
          </w:tcPr>
          <w:p w14:paraId="01CEB24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壁装支架</w:t>
            </w:r>
          </w:p>
        </w:tc>
        <w:tc>
          <w:tcPr>
            <w:tcW w:w="0" w:type="auto"/>
            <w:shd w:val="clear" w:color="auto" w:fill="auto"/>
            <w:noWrap/>
            <w:vAlign w:val="center"/>
          </w:tcPr>
          <w:p w14:paraId="6129A5C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0" w:type="auto"/>
            <w:shd w:val="clear" w:color="auto" w:fill="auto"/>
            <w:noWrap/>
            <w:vAlign w:val="center"/>
          </w:tcPr>
          <w:p w14:paraId="4C9C5D7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14:paraId="7FE8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D9D9D9"/>
            <w:noWrap/>
            <w:vAlign w:val="center"/>
          </w:tcPr>
          <w:p w14:paraId="1B74A82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7</w:t>
            </w:r>
          </w:p>
        </w:tc>
        <w:tc>
          <w:tcPr>
            <w:tcW w:w="0" w:type="auto"/>
            <w:shd w:val="clear" w:color="auto" w:fill="D9D9D9"/>
            <w:noWrap/>
            <w:vAlign w:val="center"/>
          </w:tcPr>
          <w:p w14:paraId="32B0A5A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其它</w:t>
            </w:r>
          </w:p>
        </w:tc>
        <w:tc>
          <w:tcPr>
            <w:tcW w:w="0" w:type="auto"/>
            <w:shd w:val="clear" w:color="auto" w:fill="D9D9D9"/>
            <w:vAlign w:val="center"/>
          </w:tcPr>
          <w:p w14:paraId="0F6CD081">
            <w:pPr>
              <w:widowControl/>
              <w:jc w:val="left"/>
              <w:rPr>
                <w:rFonts w:ascii="宋体" w:hAnsi="宋体" w:eastAsia="宋体" w:cs="宋体"/>
                <w:color w:val="000000"/>
                <w:kern w:val="0"/>
                <w:sz w:val="22"/>
              </w:rPr>
            </w:pPr>
          </w:p>
        </w:tc>
        <w:tc>
          <w:tcPr>
            <w:tcW w:w="0" w:type="auto"/>
            <w:shd w:val="clear" w:color="auto" w:fill="D9D9D9"/>
            <w:noWrap/>
            <w:vAlign w:val="center"/>
          </w:tcPr>
          <w:p w14:paraId="53DB1D38">
            <w:pPr>
              <w:widowControl/>
              <w:jc w:val="center"/>
              <w:rPr>
                <w:rFonts w:ascii="宋体" w:hAnsi="宋体" w:eastAsia="宋体" w:cs="宋体"/>
                <w:color w:val="000000"/>
                <w:kern w:val="0"/>
                <w:sz w:val="22"/>
              </w:rPr>
            </w:pPr>
          </w:p>
        </w:tc>
        <w:tc>
          <w:tcPr>
            <w:tcW w:w="0" w:type="auto"/>
            <w:shd w:val="clear" w:color="auto" w:fill="D9D9D9"/>
            <w:noWrap/>
            <w:vAlign w:val="center"/>
          </w:tcPr>
          <w:p w14:paraId="13E4FC6C">
            <w:pPr>
              <w:widowControl/>
              <w:jc w:val="center"/>
              <w:rPr>
                <w:rFonts w:ascii="宋体" w:hAnsi="宋体" w:eastAsia="宋体" w:cs="宋体"/>
                <w:color w:val="000000"/>
                <w:kern w:val="0"/>
                <w:sz w:val="22"/>
              </w:rPr>
            </w:pPr>
          </w:p>
        </w:tc>
      </w:tr>
      <w:tr w14:paraId="761B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14:paraId="0A2F3C4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7.01</w:t>
            </w:r>
          </w:p>
        </w:tc>
        <w:tc>
          <w:tcPr>
            <w:tcW w:w="0" w:type="auto"/>
            <w:shd w:val="clear" w:color="auto" w:fill="auto"/>
            <w:vAlign w:val="center"/>
          </w:tcPr>
          <w:p w14:paraId="2C0CDD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交换机</w:t>
            </w:r>
          </w:p>
        </w:tc>
        <w:tc>
          <w:tcPr>
            <w:tcW w:w="0" w:type="auto"/>
            <w:shd w:val="clear" w:color="auto" w:fill="auto"/>
            <w:vAlign w:val="center"/>
          </w:tcPr>
          <w:p w14:paraId="7305D88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(24个10/100/1000BASE-T以太网端口,≥4个千兆SFP,交流供电)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交换容量336Gbps/3.36Tbps，包转发率126Mpps，机架式</w:t>
            </w:r>
          </w:p>
        </w:tc>
        <w:tc>
          <w:tcPr>
            <w:tcW w:w="0" w:type="auto"/>
            <w:shd w:val="clear" w:color="auto" w:fill="auto"/>
            <w:noWrap/>
            <w:vAlign w:val="center"/>
          </w:tcPr>
          <w:p w14:paraId="6DDFA9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auto"/>
            <w:noWrap/>
            <w:vAlign w:val="center"/>
          </w:tcPr>
          <w:p w14:paraId="48479E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174E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14891C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7.02</w:t>
            </w:r>
          </w:p>
        </w:tc>
        <w:tc>
          <w:tcPr>
            <w:tcW w:w="0" w:type="auto"/>
            <w:shd w:val="clear" w:color="auto" w:fill="auto"/>
            <w:vAlign w:val="center"/>
          </w:tcPr>
          <w:p w14:paraId="2F77D7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键鼠套装</w:t>
            </w:r>
          </w:p>
        </w:tc>
        <w:tc>
          <w:tcPr>
            <w:tcW w:w="0" w:type="auto"/>
            <w:shd w:val="clear" w:color="auto" w:fill="auto"/>
            <w:vAlign w:val="center"/>
          </w:tcPr>
          <w:p w14:paraId="1138AE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键盘规格键盘标准：其他接口：USB轴体类型：其他轴体品牌：其他人体工学：是鼠标规格工作方式：光电接口：USB分辨率：1000dpi人体工学：是</w:t>
            </w:r>
          </w:p>
        </w:tc>
        <w:tc>
          <w:tcPr>
            <w:tcW w:w="0" w:type="auto"/>
            <w:shd w:val="clear" w:color="auto" w:fill="auto"/>
            <w:noWrap/>
            <w:vAlign w:val="center"/>
          </w:tcPr>
          <w:p w14:paraId="06DB87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0" w:type="auto"/>
            <w:shd w:val="clear" w:color="auto" w:fill="auto"/>
            <w:noWrap/>
            <w:vAlign w:val="center"/>
          </w:tcPr>
          <w:p w14:paraId="327792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r>
      <w:tr w14:paraId="5769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229FF7A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7.03</w:t>
            </w:r>
          </w:p>
        </w:tc>
        <w:tc>
          <w:tcPr>
            <w:tcW w:w="0" w:type="auto"/>
            <w:shd w:val="clear" w:color="auto" w:fill="auto"/>
            <w:vAlign w:val="center"/>
          </w:tcPr>
          <w:p w14:paraId="3F6B3C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多媒体盒</w:t>
            </w:r>
          </w:p>
        </w:tc>
        <w:tc>
          <w:tcPr>
            <w:tcW w:w="0" w:type="auto"/>
            <w:shd w:val="clear" w:color="auto" w:fill="auto"/>
            <w:vAlign w:val="center"/>
          </w:tcPr>
          <w:p w14:paraId="254A67A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桌面多媒体盒</w:t>
            </w:r>
          </w:p>
        </w:tc>
        <w:tc>
          <w:tcPr>
            <w:tcW w:w="0" w:type="auto"/>
            <w:shd w:val="clear" w:color="auto" w:fill="auto"/>
            <w:noWrap/>
            <w:vAlign w:val="center"/>
          </w:tcPr>
          <w:p w14:paraId="5196F1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0" w:type="auto"/>
            <w:shd w:val="clear" w:color="auto" w:fill="auto"/>
            <w:noWrap/>
            <w:vAlign w:val="center"/>
          </w:tcPr>
          <w:p w14:paraId="19CD16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6DAB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75A99B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7.04</w:t>
            </w:r>
          </w:p>
        </w:tc>
        <w:tc>
          <w:tcPr>
            <w:tcW w:w="0" w:type="auto"/>
            <w:shd w:val="clear" w:color="auto" w:fill="auto"/>
            <w:vAlign w:val="center"/>
          </w:tcPr>
          <w:p w14:paraId="73DD14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操作台</w:t>
            </w:r>
          </w:p>
        </w:tc>
        <w:tc>
          <w:tcPr>
            <w:tcW w:w="0" w:type="auto"/>
            <w:shd w:val="clear" w:color="auto" w:fill="auto"/>
            <w:vAlign w:val="center"/>
          </w:tcPr>
          <w:p w14:paraId="7D687F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1100mm宽，深620mm，操作台</w:t>
            </w:r>
          </w:p>
        </w:tc>
        <w:tc>
          <w:tcPr>
            <w:tcW w:w="0" w:type="auto"/>
            <w:shd w:val="clear" w:color="auto" w:fill="auto"/>
            <w:noWrap/>
            <w:vAlign w:val="center"/>
          </w:tcPr>
          <w:p w14:paraId="237597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0" w:type="auto"/>
            <w:shd w:val="clear" w:color="auto" w:fill="auto"/>
            <w:noWrap/>
            <w:vAlign w:val="center"/>
          </w:tcPr>
          <w:p w14:paraId="29E5B8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3EC3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0" w:type="auto"/>
            <w:shd w:val="clear" w:color="auto" w:fill="auto"/>
            <w:vAlign w:val="center"/>
          </w:tcPr>
          <w:p w14:paraId="3D962F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7.05</w:t>
            </w:r>
          </w:p>
        </w:tc>
        <w:tc>
          <w:tcPr>
            <w:tcW w:w="0" w:type="auto"/>
            <w:shd w:val="clear" w:color="auto" w:fill="auto"/>
            <w:vAlign w:val="center"/>
          </w:tcPr>
          <w:p w14:paraId="25BF3B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审委会会议桌</w:t>
            </w:r>
          </w:p>
        </w:tc>
        <w:tc>
          <w:tcPr>
            <w:tcW w:w="0" w:type="auto"/>
            <w:shd w:val="clear" w:color="auto" w:fill="auto"/>
            <w:vAlign w:val="center"/>
          </w:tcPr>
          <w:p w14:paraId="784790B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8050*2100*760会议桌 22个席位</w:t>
            </w:r>
          </w:p>
        </w:tc>
        <w:tc>
          <w:tcPr>
            <w:tcW w:w="0" w:type="auto"/>
            <w:shd w:val="clear" w:color="auto" w:fill="auto"/>
            <w:noWrap/>
            <w:vAlign w:val="center"/>
          </w:tcPr>
          <w:p w14:paraId="19B579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0" w:type="auto"/>
            <w:shd w:val="clear" w:color="auto" w:fill="auto"/>
            <w:noWrap/>
            <w:vAlign w:val="center"/>
          </w:tcPr>
          <w:p w14:paraId="2FBFB30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4982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1BA3B7E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7.06</w:t>
            </w:r>
          </w:p>
        </w:tc>
        <w:tc>
          <w:tcPr>
            <w:tcW w:w="0" w:type="auto"/>
            <w:shd w:val="clear" w:color="auto" w:fill="auto"/>
            <w:vAlign w:val="center"/>
          </w:tcPr>
          <w:p w14:paraId="5602EFE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线缆及辅材</w:t>
            </w:r>
          </w:p>
        </w:tc>
        <w:tc>
          <w:tcPr>
            <w:tcW w:w="0" w:type="auto"/>
            <w:shd w:val="clear" w:color="auto" w:fill="auto"/>
            <w:vAlign w:val="center"/>
          </w:tcPr>
          <w:p w14:paraId="7435C7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包含施工过程中所用各类音视频线材及施工过程中所需的各类辅助材料</w:t>
            </w:r>
          </w:p>
        </w:tc>
        <w:tc>
          <w:tcPr>
            <w:tcW w:w="0" w:type="auto"/>
            <w:shd w:val="clear" w:color="auto" w:fill="auto"/>
            <w:noWrap/>
            <w:vAlign w:val="center"/>
          </w:tcPr>
          <w:p w14:paraId="0D918F8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0" w:type="auto"/>
            <w:shd w:val="clear" w:color="auto" w:fill="auto"/>
            <w:noWrap/>
            <w:vAlign w:val="center"/>
          </w:tcPr>
          <w:p w14:paraId="61E57D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1ED0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auto"/>
            <w:vAlign w:val="center"/>
          </w:tcPr>
          <w:p w14:paraId="3DC208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7.07</w:t>
            </w:r>
          </w:p>
        </w:tc>
        <w:tc>
          <w:tcPr>
            <w:tcW w:w="0" w:type="auto"/>
            <w:shd w:val="clear" w:color="auto" w:fill="auto"/>
            <w:vAlign w:val="center"/>
          </w:tcPr>
          <w:p w14:paraId="7C1BFD4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实施费</w:t>
            </w:r>
          </w:p>
        </w:tc>
        <w:tc>
          <w:tcPr>
            <w:tcW w:w="0" w:type="auto"/>
            <w:shd w:val="clear" w:color="auto" w:fill="auto"/>
            <w:vAlign w:val="center"/>
          </w:tcPr>
          <w:p w14:paraId="43BB2A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对采购的设备、系统需集成的部分在用户现场进行部署、调试，并将各个分离的设备、功能和数据等集成到相互关联、统一协调</w:t>
            </w:r>
          </w:p>
        </w:tc>
        <w:tc>
          <w:tcPr>
            <w:tcW w:w="0" w:type="auto"/>
            <w:shd w:val="clear" w:color="auto" w:fill="auto"/>
            <w:noWrap/>
            <w:vAlign w:val="center"/>
          </w:tcPr>
          <w:p w14:paraId="77D1D3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0" w:type="auto"/>
            <w:shd w:val="clear" w:color="auto" w:fill="auto"/>
            <w:noWrap/>
            <w:vAlign w:val="center"/>
          </w:tcPr>
          <w:p w14:paraId="732464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0F46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D9D9D9"/>
            <w:vAlign w:val="center"/>
          </w:tcPr>
          <w:p w14:paraId="5818DD6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8</w:t>
            </w:r>
          </w:p>
        </w:tc>
        <w:tc>
          <w:tcPr>
            <w:tcW w:w="0" w:type="auto"/>
            <w:shd w:val="clear" w:color="auto" w:fill="D9D9D9"/>
            <w:vAlign w:val="center"/>
          </w:tcPr>
          <w:p w14:paraId="482A9E8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总价</w:t>
            </w:r>
          </w:p>
        </w:tc>
        <w:tc>
          <w:tcPr>
            <w:tcW w:w="0" w:type="auto"/>
            <w:gridSpan w:val="3"/>
            <w:shd w:val="clear" w:color="auto" w:fill="D9D9D9"/>
            <w:vAlign w:val="center"/>
          </w:tcPr>
          <w:p w14:paraId="56AEDD4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大写：玖拾捌万元整</w:t>
            </w:r>
          </w:p>
        </w:tc>
      </w:tr>
    </w:tbl>
    <w:p w14:paraId="56F53C8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Microsoft JhengHei">
    <w:panose1 w:val="020B0604030504040204"/>
    <w:charset w:val="88"/>
    <w:family w:val="swiss"/>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80"/>
    <w:rsid w:val="000067E1"/>
    <w:rsid w:val="000611B3"/>
    <w:rsid w:val="004436EF"/>
    <w:rsid w:val="00573F1E"/>
    <w:rsid w:val="00904380"/>
    <w:rsid w:val="009928D2"/>
    <w:rsid w:val="00A307D2"/>
    <w:rsid w:val="00AA14BD"/>
    <w:rsid w:val="00BE155B"/>
    <w:rsid w:val="00CB24DC"/>
    <w:rsid w:val="00CE3D05"/>
    <w:rsid w:val="00E60C94"/>
    <w:rsid w:val="00FF4F05"/>
    <w:rsid w:val="1856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151"/>
    <w:basedOn w:val="3"/>
    <w:uiPriority w:val="0"/>
    <w:rPr>
      <w:rFonts w:hint="default" w:ascii="Arial" w:hAnsi="Arial" w:cs="Arial"/>
      <w:color w:val="000000"/>
      <w:sz w:val="22"/>
      <w:szCs w:val="22"/>
      <w:u w:val="none"/>
    </w:rPr>
  </w:style>
  <w:style w:type="character" w:customStyle="1" w:styleId="5">
    <w:name w:val="font91"/>
    <w:basedOn w:val="3"/>
    <w:uiPriority w:val="0"/>
    <w:rPr>
      <w:rFonts w:hint="eastAsia" w:ascii="宋体" w:hAnsi="宋体" w:eastAsia="宋体"/>
      <w:color w:val="000000"/>
      <w:sz w:val="22"/>
      <w:szCs w:val="22"/>
      <w:u w:val="none"/>
    </w:rPr>
  </w:style>
  <w:style w:type="character" w:customStyle="1" w:styleId="6">
    <w:name w:val="font161"/>
    <w:basedOn w:val="3"/>
    <w:uiPriority w:val="0"/>
    <w:rPr>
      <w:rFonts w:hint="default" w:ascii="Wingdings 2" w:hAnsi="Wingdings 2"/>
      <w:color w:val="000000"/>
      <w:sz w:val="22"/>
      <w:szCs w:val="22"/>
      <w:u w:val="none"/>
    </w:rPr>
  </w:style>
  <w:style w:type="character" w:customStyle="1" w:styleId="7">
    <w:name w:val="font01"/>
    <w:basedOn w:val="3"/>
    <w:uiPriority w:val="0"/>
    <w:rPr>
      <w:rFonts w:hint="eastAsia" w:ascii="宋体" w:hAnsi="宋体" w:eastAsia="宋体"/>
      <w:color w:val="000000"/>
      <w:sz w:val="22"/>
      <w:szCs w:val="22"/>
      <w:u w:val="none"/>
    </w:rPr>
  </w:style>
  <w:style w:type="character" w:customStyle="1" w:styleId="8">
    <w:name w:val="font171"/>
    <w:basedOn w:val="3"/>
    <w:uiPriority w:val="0"/>
    <w:rPr>
      <w:rFonts w:hint="default" w:ascii="Calibri" w:hAnsi="Calibri" w:cs="Calibri"/>
      <w:color w:val="000000"/>
      <w:sz w:val="22"/>
      <w:szCs w:val="22"/>
      <w:u w:val="none"/>
    </w:rPr>
  </w:style>
  <w:style w:type="character" w:customStyle="1" w:styleId="9">
    <w:name w:val="font81"/>
    <w:basedOn w:val="3"/>
    <w:uiPriority w:val="0"/>
    <w:rPr>
      <w:rFonts w:hint="eastAsia" w:ascii="宋体" w:hAnsi="宋体" w:eastAsia="宋体"/>
      <w:color w:val="000000"/>
      <w:sz w:val="22"/>
      <w:szCs w:val="22"/>
      <w:u w:val="none"/>
    </w:rPr>
  </w:style>
  <w:style w:type="character" w:customStyle="1" w:styleId="10">
    <w:name w:val="font181"/>
    <w:basedOn w:val="3"/>
    <w:uiPriority w:val="0"/>
    <w:rPr>
      <w:rFonts w:hint="default" w:ascii="Calibri" w:hAnsi="Calibri" w:cs="Calibri"/>
      <w:color w:val="000000"/>
      <w:sz w:val="22"/>
      <w:szCs w:val="22"/>
      <w:u w:val="none"/>
    </w:rPr>
  </w:style>
  <w:style w:type="character" w:customStyle="1" w:styleId="11">
    <w:name w:val="font101"/>
    <w:basedOn w:val="3"/>
    <w:uiPriority w:val="0"/>
    <w:rPr>
      <w:rFonts w:hint="eastAsia" w:ascii="宋体" w:hAnsi="宋体" w:eastAsia="宋体"/>
      <w:color w:val="000000"/>
      <w:sz w:val="22"/>
      <w:szCs w:val="22"/>
      <w:u w:val="none"/>
    </w:rPr>
  </w:style>
  <w:style w:type="character" w:customStyle="1" w:styleId="12">
    <w:name w:val="font191"/>
    <w:basedOn w:val="3"/>
    <w:uiPriority w:val="0"/>
    <w:rPr>
      <w:rFonts w:hint="default" w:ascii="Arial" w:hAnsi="Arial" w:cs="Arial"/>
      <w:color w:val="000000"/>
      <w:sz w:val="22"/>
      <w:szCs w:val="22"/>
      <w:u w:val="none"/>
    </w:rPr>
  </w:style>
  <w:style w:type="character" w:customStyle="1" w:styleId="13">
    <w:name w:val="font141"/>
    <w:basedOn w:val="3"/>
    <w:uiPriority w:val="0"/>
    <w:rPr>
      <w:rFonts w:hint="default" w:ascii="Arial" w:hAnsi="Arial" w:cs="Arial"/>
      <w:color w:val="000000"/>
      <w:sz w:val="22"/>
      <w:szCs w:val="22"/>
      <w:u w:val="none"/>
    </w:rPr>
  </w:style>
  <w:style w:type="character" w:customStyle="1" w:styleId="14">
    <w:name w:val="font111"/>
    <w:basedOn w:val="3"/>
    <w:qFormat/>
    <w:uiPriority w:val="0"/>
    <w:rPr>
      <w:rFonts w:hint="default" w:ascii="Arial" w:hAnsi="Arial" w:cs="Arial"/>
      <w:color w:val="000000"/>
      <w:sz w:val="22"/>
      <w:szCs w:val="22"/>
      <w:u w:val="none"/>
    </w:rPr>
  </w:style>
  <w:style w:type="character" w:customStyle="1" w:styleId="15">
    <w:name w:val="font121"/>
    <w:basedOn w:val="3"/>
    <w:uiPriority w:val="0"/>
    <w:rPr>
      <w:rFonts w:hint="eastAsia" w:ascii="宋体" w:hAnsi="宋体" w:eastAsia="宋体"/>
      <w:color w:val="000000"/>
      <w:sz w:val="22"/>
      <w:szCs w:val="22"/>
      <w:u w:val="none"/>
      <w:vertAlign w:val="superscript"/>
    </w:rPr>
  </w:style>
  <w:style w:type="character" w:customStyle="1" w:styleId="16">
    <w:name w:val="font131"/>
    <w:basedOn w:val="3"/>
    <w:uiPriority w:val="0"/>
    <w:rPr>
      <w:rFonts w:hint="default" w:ascii="Wingdings 2" w:hAnsi="Wingdings 2"/>
      <w:color w:val="000000"/>
      <w:sz w:val="22"/>
      <w:szCs w:val="22"/>
      <w:u w:val="none"/>
    </w:rPr>
  </w:style>
  <w:style w:type="character" w:customStyle="1" w:styleId="17">
    <w:name w:val="font51"/>
    <w:basedOn w:val="3"/>
    <w:uiPriority w:val="0"/>
    <w:rPr>
      <w:rFonts w:hint="eastAsia" w:ascii="宋体" w:hAnsi="宋体" w:eastAsia="宋体"/>
      <w:color w:val="000000"/>
      <w:sz w:val="22"/>
      <w:szCs w:val="22"/>
      <w:u w:val="none"/>
    </w:rPr>
  </w:style>
  <w:style w:type="character" w:customStyle="1" w:styleId="18">
    <w:name w:val="font61"/>
    <w:basedOn w:val="3"/>
    <w:uiPriority w:val="0"/>
    <w:rPr>
      <w:rFonts w:hint="eastAsia" w:ascii="宋体" w:hAnsi="宋体" w:eastAsia="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7342</Words>
  <Characters>9599</Characters>
  <Lines>75</Lines>
  <Paragraphs>21</Paragraphs>
  <TotalTime>24</TotalTime>
  <ScaleCrop>false</ScaleCrop>
  <LinksUpToDate>false</LinksUpToDate>
  <CharactersWithSpaces>9984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2025-03-10T11:54:00Z</dcterms:created>
  <dc:creator>huawei</dc:creator>
  <cp:lastModifiedBy>彭尚飞</cp:lastModifiedBy>
  <cp:lastPrinted>2025-03-11T02:29:00Z</cp:lastPrinted>
  <dcterms:modified xsi:type="dcterms:W3CDTF">2025-07-15T08:19:07Z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eyJoZGlkIjoiZWE2NmRkMWFiODI3MDBiZWFmZTUyODEzMWQ1Y2Y4ZTUiLCJ1c2VySWQiOiIzMDk5MzcxNjQifQ==</vt:lpwstr>
  </property>
  <property fmtid="{D5CDD505-2E9C-101B-9397-08002B2CF9AE}" pid="3" name="KSOProductBuildVer">
    <vt:lpwstr>2052-12.1.0.21915</vt:lpwstr>
  </property>
  <property fmtid="{D5CDD505-2E9C-101B-9397-08002B2CF9AE}" pid="4" name="ICV">
    <vt:lpwstr>E03BD0AF0A604FB8A1C023101E0951C5_12</vt:lpwstr>
  </property>
</Properties>
</file>